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C68" w:rsidRPr="00622D8C" w:rsidRDefault="00C71C68" w:rsidP="00C71C68">
      <w:pPr>
        <w:rPr>
          <w:rFonts w:asciiTheme="minorHAnsi" w:hAnsiTheme="minorHAnsi" w:cs="Arial"/>
        </w:rPr>
      </w:pPr>
      <w:bookmarkStart w:id="0" w:name="_GoBack"/>
      <w:bookmarkEnd w:id="0"/>
      <w:r w:rsidRPr="00622D8C">
        <w:rPr>
          <w:rFonts w:asciiTheme="minorHAnsi" w:hAnsiTheme="minorHAnsi" w:cs="Arial"/>
          <w:noProof/>
          <w:lang w:val="el-GR" w:eastAsia="el-GR" w:bidi="ar-SA"/>
        </w:rPr>
        <w:drawing>
          <wp:inline distT="0" distB="0" distL="0" distR="0">
            <wp:extent cx="636905" cy="646430"/>
            <wp:effectExtent l="0" t="0" r="0" b="1270"/>
            <wp:docPr id="1027" name="Picture 3" descr="Λογότυπο Τεχνολογικού Ιδρύματος Αθήν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Λογότυπο Τεχνολογικού Ιδρύματος Αθήνας"/>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6905" cy="646430"/>
                    </a:xfrm>
                    <a:prstGeom prst="rect">
                      <a:avLst/>
                    </a:prstGeom>
                    <a:noFill/>
                    <a:extLst/>
                  </pic:spPr>
                </pic:pic>
              </a:graphicData>
            </a:graphic>
          </wp:inline>
        </w:drawing>
      </w:r>
      <w:r w:rsidR="00206E35">
        <w:rPr>
          <w:rFonts w:asciiTheme="minorHAnsi" w:hAnsiTheme="minorHAnsi" w:cs="Arial"/>
          <w:noProof/>
          <w:lang w:val="el-GR" w:eastAsia="el-GR" w:bidi="ar-SA"/>
        </w:rPr>
        <mc:AlternateContent>
          <mc:Choice Requires="wps">
            <w:drawing>
              <wp:inline distT="0" distB="0" distL="0" distR="0">
                <wp:extent cx="3838575" cy="714375"/>
                <wp:effectExtent l="0" t="0" r="127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71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5107" w:rsidRPr="00622D8C" w:rsidRDefault="00A95107"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A95107" w:rsidRPr="00182191" w:rsidRDefault="00A95107" w:rsidP="00C71C68">
                            <w:pPr>
                              <w:spacing w:before="240" w:after="0"/>
                              <w:jc w:val="center"/>
                              <w:rPr>
                                <w:lang w:val="el-GR"/>
                              </w:rPr>
                            </w:pPr>
                            <w:r w:rsidRPr="00A07F4D">
                              <w:rPr>
                                <w:rFonts w:cs="Arial"/>
                                <w:b/>
                                <w:lang w:val="el-GR"/>
                              </w:rPr>
                              <w:t>Τεχνολογικό Εκπαιδευτικό Ίδρυμα Αθήνας</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302.25pt;height:5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" stroked="f">
                <v:textbox>
                  <w:txbxContent>
                    <w:p w:rsidR="00A95107" w:rsidRPr="00622D8C" w:rsidRDefault="00A95107"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A95107" w:rsidRPr="00182191" w:rsidRDefault="00A95107" w:rsidP="00C71C68">
                      <w:pPr>
                        <w:spacing w:before="240" w:after="0"/>
                        <w:jc w:val="center"/>
                        <w:rPr>
                          <w:lang w:val="el-GR"/>
                        </w:rPr>
                      </w:pPr>
                      <w:r w:rsidRPr="00A07F4D">
                        <w:rPr>
                          <w:rFonts w:cs="Arial"/>
                          <w:b/>
                          <w:lang w:val="el-GR"/>
                        </w:rPr>
                        <w:t>Τεχνολογικό Εκπαιδευτικό Ίδρυμα Αθήνας</w:t>
                      </w:r>
                    </w:p>
                  </w:txbxContent>
                </v:textbox>
                <w10:anchorlock/>
              </v:shape>
            </w:pict>
          </mc:Fallback>
        </mc:AlternateContent>
      </w:r>
      <w:r w:rsidRPr="00622D8C">
        <w:rPr>
          <w:rFonts w:asciiTheme="minorHAnsi" w:hAnsiTheme="minorHAnsi" w:cs="Arial"/>
          <w:noProof/>
          <w:lang w:val="el-GR" w:eastAsia="el-GR" w:bidi="ar-SA"/>
        </w:rPr>
        <w:drawing>
          <wp:inline distT="0" distB="0" distL="0" distR="0">
            <wp:extent cx="776176" cy="653055"/>
            <wp:effectExtent l="0" t="0" r="5080" b="0"/>
            <wp:docPr id="3" name="Picture 5" descr="Λογότυπο έργου Ανοικτών Ακαδημαϊκών Μαθημάτ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Λογότυπο έργου Ανοικτών Ακαδημαϊκών Μαθημάτων"/>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7875" cy="654484"/>
                    </a:xfrm>
                    <a:prstGeom prst="rect">
                      <a:avLst/>
                    </a:prstGeom>
                  </pic:spPr>
                </pic:pic>
              </a:graphicData>
            </a:graphic>
          </wp:inline>
        </w:drawing>
      </w:r>
    </w:p>
    <w:p w:rsidR="00C71C68" w:rsidRPr="00622D8C" w:rsidRDefault="00C71C68" w:rsidP="00C71C68">
      <w:pPr>
        <w:rPr>
          <w:rFonts w:asciiTheme="minorHAnsi" w:hAnsiTheme="minorHAnsi" w:cs="Arial"/>
          <w:lang w:val="el-GR"/>
        </w:rPr>
      </w:pPr>
    </w:p>
    <w:p w:rsidR="00B3399D" w:rsidRPr="00622D8C" w:rsidRDefault="00B3399D" w:rsidP="00B3399D">
      <w:pPr>
        <w:pBdr>
          <w:top w:val="single" w:sz="24" w:space="1" w:color="auto"/>
        </w:pBdr>
        <w:rPr>
          <w:rFonts w:asciiTheme="minorHAnsi" w:hAnsiTheme="minorHAnsi" w:cs="Arial"/>
          <w:lang w:val="el-GR"/>
        </w:rPr>
      </w:pPr>
    </w:p>
    <w:p w:rsidR="00B3399D" w:rsidRPr="001B4ECF" w:rsidRDefault="005956B9" w:rsidP="001B4ECF">
      <w:pPr>
        <w:rPr>
          <w:rFonts w:asciiTheme="minorHAnsi" w:hAnsiTheme="minorHAnsi"/>
          <w:b/>
          <w:sz w:val="28"/>
          <w:lang w:val="el-GR"/>
        </w:rPr>
      </w:pPr>
      <w:r w:rsidRPr="001B4ECF">
        <w:rPr>
          <w:rFonts w:asciiTheme="minorHAnsi" w:hAnsiTheme="minorHAnsi"/>
          <w:b/>
          <w:sz w:val="28"/>
          <w:lang w:val="el-GR"/>
        </w:rPr>
        <w:t xml:space="preserve">Βάσεις Δεδομένων Ι </w:t>
      </w:r>
    </w:p>
    <w:p w:rsidR="00195778" w:rsidRPr="00195778" w:rsidRDefault="00B3399D" w:rsidP="00B3399D">
      <w:pPr>
        <w:rPr>
          <w:rFonts w:asciiTheme="minorHAnsi" w:hAnsiTheme="minorHAnsi" w:cs="Arial"/>
          <w:bCs/>
          <w:sz w:val="24"/>
          <w:szCs w:val="24"/>
          <w:lang w:val="el-GR"/>
        </w:rPr>
      </w:pPr>
      <w:r w:rsidRPr="00622D8C">
        <w:rPr>
          <w:rFonts w:asciiTheme="minorHAnsi" w:hAnsiTheme="minorHAnsi" w:cs="Arial"/>
          <w:b/>
          <w:bCs/>
          <w:sz w:val="24"/>
          <w:szCs w:val="24"/>
          <w:lang w:val="el-GR"/>
        </w:rPr>
        <w:t>Ενότητα</w:t>
      </w:r>
      <w:r w:rsidR="002C12EC" w:rsidRPr="00622D8C">
        <w:rPr>
          <w:rFonts w:asciiTheme="minorHAnsi" w:hAnsiTheme="minorHAnsi" w:cs="Arial"/>
          <w:b/>
          <w:bCs/>
          <w:sz w:val="24"/>
          <w:szCs w:val="24"/>
          <w:lang w:val="el-GR"/>
        </w:rPr>
        <w:t xml:space="preserve"> </w:t>
      </w:r>
      <w:r w:rsidR="009460C8" w:rsidRPr="009460C8">
        <w:rPr>
          <w:rFonts w:asciiTheme="minorHAnsi" w:hAnsiTheme="minorHAnsi" w:cs="Arial"/>
          <w:b/>
          <w:bCs/>
          <w:sz w:val="24"/>
          <w:szCs w:val="24"/>
          <w:lang w:val="el-GR"/>
        </w:rPr>
        <w:t>1</w:t>
      </w:r>
      <w:r w:rsidR="000A7BD9">
        <w:rPr>
          <w:rFonts w:asciiTheme="minorHAnsi" w:hAnsiTheme="minorHAnsi" w:cs="Arial"/>
          <w:b/>
          <w:bCs/>
          <w:sz w:val="24"/>
          <w:szCs w:val="24"/>
          <w:lang w:val="el-GR"/>
        </w:rPr>
        <w:t>4</w:t>
      </w:r>
      <w:r w:rsidRPr="00622D8C">
        <w:rPr>
          <w:rFonts w:asciiTheme="minorHAnsi" w:hAnsiTheme="minorHAnsi" w:cs="Arial"/>
          <w:b/>
          <w:bCs/>
          <w:sz w:val="24"/>
          <w:szCs w:val="24"/>
          <w:lang w:val="el-GR"/>
        </w:rPr>
        <w:t xml:space="preserve">: </w:t>
      </w:r>
      <w:r w:rsidR="000A7BD9" w:rsidRPr="000A7BD9">
        <w:rPr>
          <w:rFonts w:asciiTheme="minorHAnsi" w:hAnsiTheme="minorHAnsi" w:cs="Arial"/>
          <w:bCs/>
          <w:sz w:val="24"/>
          <w:szCs w:val="24"/>
          <w:lang w:val="el-GR"/>
        </w:rPr>
        <w:t>Μελέτη Περιπτώσεως: Ακτινοθεραπευτικό Κέντρο Blue Sky</w:t>
      </w:r>
    </w:p>
    <w:p w:rsidR="00B3399D" w:rsidRPr="00622D8C" w:rsidRDefault="005956B9" w:rsidP="00B3399D">
      <w:pPr>
        <w:rPr>
          <w:rFonts w:asciiTheme="minorHAnsi" w:hAnsiTheme="minorHAnsi" w:cs="Arial"/>
          <w:sz w:val="24"/>
          <w:szCs w:val="24"/>
          <w:lang w:val="el-GR"/>
        </w:rPr>
      </w:pPr>
      <w:r w:rsidRPr="005956B9">
        <w:rPr>
          <w:rFonts w:asciiTheme="minorHAnsi" w:hAnsiTheme="minorHAnsi" w:cs="Arial"/>
          <w:bCs/>
          <w:sz w:val="24"/>
          <w:szCs w:val="24"/>
          <w:lang w:val="el-GR"/>
        </w:rPr>
        <w:t>Χ. Σκουρλάς, Α. Τσολακίδης</w:t>
      </w:r>
    </w:p>
    <w:p w:rsidR="00B3399D" w:rsidRPr="00622D8C" w:rsidRDefault="00B3399D" w:rsidP="00B3399D">
      <w:pPr>
        <w:rPr>
          <w:rFonts w:asciiTheme="minorHAnsi" w:hAnsiTheme="minorHAnsi" w:cs="Arial"/>
          <w:sz w:val="24"/>
          <w:szCs w:val="24"/>
          <w:lang w:val="el-GR"/>
        </w:rPr>
      </w:pPr>
      <w:r w:rsidRPr="00622D8C">
        <w:rPr>
          <w:rFonts w:asciiTheme="minorHAnsi" w:hAnsiTheme="minorHAnsi" w:cs="Arial"/>
          <w:sz w:val="24"/>
          <w:szCs w:val="24"/>
          <w:lang w:val="el-GR"/>
        </w:rPr>
        <w:t>Τμήμα</w:t>
      </w:r>
      <w:r w:rsidR="00801848" w:rsidRPr="00622D8C">
        <w:rPr>
          <w:rFonts w:asciiTheme="minorHAnsi" w:hAnsiTheme="minorHAnsi" w:cs="Arial"/>
          <w:bCs/>
          <w:sz w:val="24"/>
          <w:szCs w:val="24"/>
          <w:lang w:val="el-GR"/>
        </w:rPr>
        <w:t xml:space="preserve"> </w:t>
      </w:r>
      <w:r w:rsidR="005956B9">
        <w:rPr>
          <w:rFonts w:asciiTheme="minorHAnsi" w:hAnsiTheme="minorHAnsi" w:cs="Arial"/>
          <w:bCs/>
          <w:sz w:val="24"/>
          <w:szCs w:val="24"/>
          <w:lang w:val="el-GR"/>
        </w:rPr>
        <w:t>Μηχανικών Πληροφορικής ΤΕ</w:t>
      </w:r>
    </w:p>
    <w:p w:rsidR="00B3399D" w:rsidRPr="00622D8C" w:rsidRDefault="00B3399D" w:rsidP="00797D0C">
      <w:pPr>
        <w:pBdr>
          <w:bottom w:val="single" w:sz="24" w:space="1" w:color="auto"/>
        </w:pBdr>
        <w:jc w:val="right"/>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tbl>
      <w:tblPr>
        <w:tblStyle w:val="TableGrid"/>
        <w:tblpPr w:leftFromText="180" w:rightFromText="180" w:vertAnchor="text" w:horzAnchor="margin" w:tblpY="64"/>
        <w:tblW w:w="8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5365"/>
      </w:tblGrid>
      <w:tr w:rsidR="002C12EC" w:rsidRPr="00FF0783" w:rsidTr="005956B9">
        <w:trPr>
          <w:trHeight w:val="2178"/>
        </w:trPr>
        <w:tc>
          <w:tcPr>
            <w:tcW w:w="3227" w:type="dxa"/>
          </w:tcPr>
          <w:p w:rsidR="002C12EC" w:rsidRPr="00622D8C" w:rsidRDefault="002C12EC" w:rsidP="009D1D2E">
            <w:pPr>
              <w:spacing w:before="80"/>
              <w:jc w:val="both"/>
              <w:rPr>
                <w:rFonts w:asciiTheme="minorHAnsi" w:hAnsiTheme="minorHAnsi" w:cs="Arial"/>
                <w:sz w:val="20"/>
                <w:lang w:val="el-GR"/>
              </w:rPr>
            </w:pPr>
            <w:r w:rsidRPr="00622D8C">
              <w:rPr>
                <w:rFonts w:asciiTheme="minorHAnsi" w:hAnsiTheme="minorHAnsi"/>
                <w:noProof/>
                <w:sz w:val="20"/>
                <w:szCs w:val="20"/>
                <w:lang w:val="el-GR" w:eastAsia="el-GR" w:bidi="ar-SA"/>
              </w:rPr>
              <w:drawing>
                <wp:inline distT="0" distB="0" distL="0" distR="0">
                  <wp:extent cx="1971675" cy="6883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2820" cy="695683"/>
                          </a:xfrm>
                          <a:prstGeom prst="rect">
                            <a:avLst/>
                          </a:prstGeom>
                          <a:noFill/>
                        </pic:spPr>
                      </pic:pic>
                    </a:graphicData>
                  </a:graphic>
                </wp:inline>
              </w:drawing>
            </w:r>
          </w:p>
          <w:p w:rsidR="00797D0C" w:rsidRPr="00622D8C" w:rsidRDefault="002C12EC" w:rsidP="009D1D2E">
            <w:pPr>
              <w:spacing w:before="60"/>
              <w:jc w:val="both"/>
              <w:rPr>
                <w:rFonts w:asciiTheme="minorHAnsi" w:hAnsiTheme="minorHAnsi" w:cs="Arial"/>
                <w:lang w:val="el-GR"/>
              </w:rPr>
            </w:pPr>
            <w:r w:rsidRPr="00622D8C">
              <w:rPr>
                <w:rFonts w:asciiTheme="minorHAnsi" w:hAnsiTheme="minorHAnsi" w:cs="Arial"/>
                <w:sz w:val="20"/>
                <w:lang w:val="el-GR"/>
              </w:rPr>
              <w:t xml:space="preserve">Το περιεχόμενο του μαθήματος διατίθεται με άδεια </w:t>
            </w:r>
            <w:r w:rsidRPr="00622D8C">
              <w:rPr>
                <w:rFonts w:asciiTheme="minorHAnsi" w:hAnsiTheme="minorHAnsi" w:cs="Arial"/>
                <w:sz w:val="20"/>
              </w:rPr>
              <w:t>Creative</w:t>
            </w:r>
            <w:r w:rsidRPr="00622D8C">
              <w:rPr>
                <w:rFonts w:asciiTheme="minorHAnsi" w:hAnsiTheme="minorHAnsi" w:cs="Arial"/>
                <w:sz w:val="20"/>
                <w:lang w:val="el-GR"/>
              </w:rPr>
              <w:t xml:space="preserve"> </w:t>
            </w:r>
            <w:r w:rsidRPr="00622D8C">
              <w:rPr>
                <w:rFonts w:asciiTheme="minorHAnsi" w:hAnsiTheme="minorHAnsi" w:cs="Arial"/>
                <w:sz w:val="20"/>
              </w:rPr>
              <w:t>Commons</w:t>
            </w:r>
            <w:r w:rsidRPr="00622D8C">
              <w:rPr>
                <w:rFonts w:asciiTheme="minorHAnsi" w:hAnsiTheme="minorHAnsi" w:cs="Arial"/>
                <w:sz w:val="20"/>
                <w:lang w:val="el-GR"/>
              </w:rPr>
              <w:t xml:space="preserve"> εκτός και αν αναφέρεται διαφορετικά</w:t>
            </w:r>
          </w:p>
        </w:tc>
        <w:tc>
          <w:tcPr>
            <w:tcW w:w="5365" w:type="dxa"/>
          </w:tcPr>
          <w:p w:rsidR="00797D0C" w:rsidRPr="00622D8C" w:rsidRDefault="00797D0C" w:rsidP="009D1D2E">
            <w:pPr>
              <w:rPr>
                <w:rFonts w:asciiTheme="minorHAnsi" w:hAnsiTheme="minorHAnsi" w:cs="Arial"/>
                <w:lang w:val="el-GR"/>
              </w:rPr>
            </w:pPr>
            <w:r w:rsidRPr="00622D8C">
              <w:rPr>
                <w:rFonts w:asciiTheme="minorHAnsi" w:hAnsiTheme="minorHAnsi" w:cs="Arial"/>
                <w:noProof/>
                <w:lang w:val="el-GR" w:eastAsia="el-GR" w:bidi="ar-SA"/>
              </w:rPr>
              <w:drawing>
                <wp:inline distT="0" distB="0" distL="0" distR="0">
                  <wp:extent cx="3355674" cy="785004"/>
                  <wp:effectExtent l="0" t="0" r="0" b="0"/>
                  <wp:docPr id="6"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178"/>
                          <a:stretch/>
                        </pic:blipFill>
                        <pic:spPr bwMode="auto">
                          <a:xfrm>
                            <a:off x="0" y="0"/>
                            <a:ext cx="3378286" cy="790294"/>
                          </a:xfrm>
                          <a:prstGeom prst="rect">
                            <a:avLst/>
                          </a:prstGeom>
                          <a:noFill/>
                          <a:ln>
                            <a:noFill/>
                          </a:ln>
                          <a:extLst>
                            <a:ext uri="{53640926-AAD7-44D8-BBD7-CCE9431645EC}">
                              <a14:shadowObscured xmlns:a14="http://schemas.microsoft.com/office/drawing/2010/main"/>
                            </a:ext>
                          </a:extLst>
                        </pic:spPr>
                      </pic:pic>
                    </a:graphicData>
                  </a:graphic>
                </wp:inline>
              </w:drawing>
            </w:r>
          </w:p>
          <w:p w:rsidR="00EC5992" w:rsidRPr="00622D8C" w:rsidRDefault="002C12EC" w:rsidP="009D1D2E">
            <w:pPr>
              <w:ind w:left="33"/>
              <w:jc w:val="both"/>
              <w:rPr>
                <w:rFonts w:asciiTheme="minorHAnsi" w:hAnsiTheme="minorHAnsi" w:cs="Arial"/>
                <w:sz w:val="20"/>
                <w:szCs w:val="24"/>
                <w:lang w:val="el-GR"/>
              </w:rPr>
            </w:pPr>
            <w:r w:rsidRPr="00622D8C">
              <w:rPr>
                <w:rFonts w:asciiTheme="minorHAnsi" w:hAnsiTheme="minorHAnsi" w:cs="Arial"/>
                <w:sz w:val="20"/>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tc>
      </w:tr>
    </w:tbl>
    <w:sdt>
      <w:sdtPr>
        <w:rPr>
          <w:rFonts w:ascii="Arial" w:eastAsiaTheme="minorEastAsia" w:hAnsi="Arial" w:cstheme="minorBidi"/>
          <w:b w:val="0"/>
          <w:bCs w:val="0"/>
          <w:sz w:val="22"/>
          <w:szCs w:val="22"/>
          <w:lang w:val="el-GR"/>
        </w:rPr>
        <w:id w:val="-664405459"/>
        <w:docPartObj>
          <w:docPartGallery w:val="Table of Contents"/>
          <w:docPartUnique/>
        </w:docPartObj>
      </w:sdtPr>
      <w:sdtEndPr>
        <w:rPr>
          <w:lang w:val="en-US"/>
        </w:rPr>
      </w:sdtEndPr>
      <w:sdtContent>
        <w:p w:rsidR="005956B9" w:rsidRDefault="005956B9" w:rsidP="005956B9">
          <w:pPr>
            <w:pStyle w:val="TOCHeading"/>
            <w:numPr>
              <w:ilvl w:val="0"/>
              <w:numId w:val="0"/>
            </w:numPr>
            <w:ind w:left="360" w:hanging="360"/>
          </w:pPr>
          <w:r>
            <w:rPr>
              <w:lang w:val="el-GR"/>
            </w:rPr>
            <w:t>Περιεχόμενα</w:t>
          </w:r>
        </w:p>
        <w:p w:rsidR="004D1783" w:rsidRPr="004D1783" w:rsidRDefault="005505A2">
          <w:pPr>
            <w:pStyle w:val="TOC4"/>
            <w:tabs>
              <w:tab w:val="right" w:leader="dot" w:pos="8296"/>
            </w:tabs>
            <w:rPr>
              <w:rFonts w:asciiTheme="minorHAnsi" w:hAnsiTheme="minorHAnsi"/>
              <w:noProof/>
              <w:lang w:val="el-GR" w:eastAsia="el-GR" w:bidi="ar-SA"/>
            </w:rPr>
          </w:pPr>
          <w:r w:rsidRPr="00811A57">
            <w:rPr>
              <w:rFonts w:asciiTheme="minorHAnsi" w:hAnsiTheme="minorHAnsi"/>
            </w:rPr>
            <w:fldChar w:fldCharType="begin"/>
          </w:r>
          <w:r w:rsidR="008C0C06" w:rsidRPr="00811A57">
            <w:rPr>
              <w:rFonts w:asciiTheme="minorHAnsi" w:hAnsiTheme="minorHAnsi"/>
            </w:rPr>
            <w:instrText xml:space="preserve"> TOC \o "1-3" \h \z \t "Title;4" </w:instrText>
          </w:r>
          <w:r w:rsidRPr="00811A57">
            <w:rPr>
              <w:rFonts w:asciiTheme="minorHAnsi" w:hAnsiTheme="minorHAnsi"/>
            </w:rPr>
            <w:fldChar w:fldCharType="separate"/>
          </w:r>
          <w:hyperlink w:anchor="_Toc401577033" w:history="1">
            <w:r w:rsidR="004D1783" w:rsidRPr="004D1783">
              <w:rPr>
                <w:rStyle w:val="Hyperlink"/>
                <w:rFonts w:asciiTheme="minorHAnsi" w:hAnsiTheme="minorHAnsi"/>
                <w:noProof/>
              </w:rPr>
              <w:t>Case</w:t>
            </w:r>
            <w:r w:rsidR="004D1783" w:rsidRPr="004D1783">
              <w:rPr>
                <w:rStyle w:val="Hyperlink"/>
                <w:rFonts w:asciiTheme="minorHAnsi" w:hAnsiTheme="minorHAnsi"/>
                <w:noProof/>
                <w:lang w:val="el-GR"/>
              </w:rPr>
              <w:t xml:space="preserve"> </w:t>
            </w:r>
            <w:r w:rsidR="004D1783" w:rsidRPr="004D1783">
              <w:rPr>
                <w:rStyle w:val="Hyperlink"/>
                <w:rFonts w:asciiTheme="minorHAnsi" w:hAnsiTheme="minorHAnsi"/>
                <w:noProof/>
              </w:rPr>
              <w:t>Study</w:t>
            </w:r>
            <w:r w:rsidR="004D1783" w:rsidRPr="004D1783">
              <w:rPr>
                <w:rStyle w:val="Hyperlink"/>
                <w:rFonts w:asciiTheme="minorHAnsi" w:hAnsiTheme="minorHAnsi"/>
                <w:noProof/>
                <w:lang w:val="el-GR"/>
              </w:rPr>
              <w:t>:</w:t>
            </w:r>
            <w:r w:rsidR="004D1783" w:rsidRPr="008A7514">
              <w:rPr>
                <w:rStyle w:val="Hyperlink"/>
                <w:rFonts w:asciiTheme="minorHAnsi" w:hAnsiTheme="minorHAnsi"/>
                <w:noProof/>
                <w:lang w:val="el-GR"/>
              </w:rPr>
              <w:t xml:space="preserve"> </w:t>
            </w:r>
            <w:r w:rsidR="008A7514" w:rsidRPr="008A7514">
              <w:rPr>
                <w:rFonts w:asciiTheme="minorHAnsi" w:eastAsia="Times New Roman" w:hAnsiTheme="minorHAnsi"/>
                <w:noProof/>
                <w:lang w:eastAsia="el-GR" w:bidi="ar-SA"/>
              </w:rPr>
              <w:t>Radiotherapy</w:t>
            </w:r>
            <w:r w:rsidR="004D1783" w:rsidRPr="004D1783">
              <w:rPr>
                <w:rFonts w:asciiTheme="minorHAnsi" w:hAnsiTheme="minorHAnsi"/>
                <w:noProof/>
                <w:webHidden/>
              </w:rPr>
              <w:tab/>
            </w:r>
            <w:r w:rsidRPr="004D1783">
              <w:rPr>
                <w:rFonts w:asciiTheme="minorHAnsi" w:hAnsiTheme="minorHAnsi"/>
                <w:noProof/>
                <w:webHidden/>
              </w:rPr>
              <w:fldChar w:fldCharType="begin"/>
            </w:r>
            <w:r w:rsidR="004D1783" w:rsidRPr="004D1783">
              <w:rPr>
                <w:rFonts w:asciiTheme="minorHAnsi" w:hAnsiTheme="minorHAnsi"/>
                <w:noProof/>
                <w:webHidden/>
              </w:rPr>
              <w:instrText xml:space="preserve"> PAGEREF _Toc401577033 \h </w:instrText>
            </w:r>
            <w:r w:rsidRPr="004D1783">
              <w:rPr>
                <w:rFonts w:asciiTheme="minorHAnsi" w:hAnsiTheme="minorHAnsi"/>
                <w:noProof/>
                <w:webHidden/>
              </w:rPr>
            </w:r>
            <w:r w:rsidRPr="004D1783">
              <w:rPr>
                <w:rFonts w:asciiTheme="minorHAnsi" w:hAnsiTheme="minorHAnsi"/>
                <w:noProof/>
                <w:webHidden/>
              </w:rPr>
              <w:fldChar w:fldCharType="separate"/>
            </w:r>
            <w:r w:rsidR="004D1783" w:rsidRPr="004D1783">
              <w:rPr>
                <w:rFonts w:asciiTheme="minorHAnsi" w:hAnsiTheme="minorHAnsi"/>
                <w:noProof/>
                <w:webHidden/>
              </w:rPr>
              <w:t>3</w:t>
            </w:r>
            <w:r w:rsidRPr="004D1783">
              <w:rPr>
                <w:rFonts w:asciiTheme="minorHAnsi" w:hAnsiTheme="minorHAnsi"/>
                <w:noProof/>
                <w:webHidden/>
              </w:rPr>
              <w:fldChar w:fldCharType="end"/>
            </w:r>
          </w:hyperlink>
        </w:p>
        <w:p w:rsidR="004D1783" w:rsidRPr="004D1783" w:rsidRDefault="00DD7970">
          <w:pPr>
            <w:pStyle w:val="TOC2"/>
            <w:rPr>
              <w:rFonts w:asciiTheme="minorHAnsi" w:eastAsiaTheme="minorEastAsia" w:hAnsiTheme="minorHAnsi" w:cstheme="minorBidi"/>
              <w:b w:val="0"/>
              <w:bCs w:val="0"/>
              <w:lang w:eastAsia="el-GR" w:bidi="ar-SA"/>
            </w:rPr>
          </w:pPr>
          <w:hyperlink w:anchor="_Toc401577034" w:history="1">
            <w:r w:rsidR="004D1783" w:rsidRPr="004D1783">
              <w:rPr>
                <w:rStyle w:val="Hyperlink"/>
                <w:rFonts w:asciiTheme="minorHAnsi" w:hAnsiTheme="minorHAnsi"/>
                <w:b w:val="0"/>
              </w:rPr>
              <w:t>1.1</w:t>
            </w:r>
            <w:r w:rsidR="004D1783" w:rsidRPr="004D1783">
              <w:rPr>
                <w:rFonts w:asciiTheme="minorHAnsi" w:eastAsiaTheme="minorEastAsia" w:hAnsiTheme="minorHAnsi" w:cstheme="minorBidi"/>
                <w:b w:val="0"/>
                <w:bCs w:val="0"/>
                <w:lang w:eastAsia="el-GR" w:bidi="ar-SA"/>
              </w:rPr>
              <w:tab/>
            </w:r>
            <w:r w:rsidR="00FF0783">
              <w:rPr>
                <w:rFonts w:asciiTheme="minorHAnsi" w:eastAsiaTheme="minorEastAsia" w:hAnsiTheme="minorHAnsi" w:cstheme="minorBidi"/>
                <w:b w:val="0"/>
                <w:bCs w:val="0"/>
                <w:lang w:eastAsia="el-GR" w:bidi="ar-SA"/>
              </w:rPr>
              <w:t xml:space="preserve">Σχεδίαση </w:t>
            </w:r>
            <w:r w:rsidR="008A7514" w:rsidRPr="008A7514">
              <w:rPr>
                <w:rStyle w:val="Hyperlink"/>
                <w:rFonts w:asciiTheme="minorHAnsi" w:hAnsiTheme="minorHAnsi"/>
                <w:b w:val="0"/>
              </w:rPr>
              <w:t>μοντέλο</w:t>
            </w:r>
            <w:r w:rsidR="00FF0783">
              <w:rPr>
                <w:rStyle w:val="Hyperlink"/>
                <w:rFonts w:asciiTheme="minorHAnsi" w:hAnsiTheme="minorHAnsi"/>
                <w:b w:val="0"/>
              </w:rPr>
              <w:t>υ</w:t>
            </w:r>
            <w:r w:rsidR="008A7514" w:rsidRPr="008A7514">
              <w:rPr>
                <w:rStyle w:val="Hyperlink"/>
                <w:rFonts w:asciiTheme="minorHAnsi" w:hAnsiTheme="minorHAnsi"/>
                <w:b w:val="0"/>
              </w:rPr>
              <w:t xml:space="preserve"> με χρήση συμβολσμού Navathe-Elmasri και χρήση Mysql Workbench</w:t>
            </w:r>
            <w:r w:rsidR="004D1783" w:rsidRPr="004D1783">
              <w:rPr>
                <w:rFonts w:asciiTheme="minorHAnsi" w:hAnsiTheme="minorHAnsi"/>
                <w:b w:val="0"/>
                <w:webHidden/>
              </w:rPr>
              <w:tab/>
            </w:r>
            <w:r w:rsidR="005505A2" w:rsidRPr="004D1783">
              <w:rPr>
                <w:rFonts w:asciiTheme="minorHAnsi" w:hAnsiTheme="minorHAnsi"/>
                <w:b w:val="0"/>
                <w:webHidden/>
              </w:rPr>
              <w:fldChar w:fldCharType="begin"/>
            </w:r>
            <w:r w:rsidR="004D1783" w:rsidRPr="004D1783">
              <w:rPr>
                <w:rFonts w:asciiTheme="minorHAnsi" w:hAnsiTheme="minorHAnsi"/>
                <w:b w:val="0"/>
                <w:webHidden/>
              </w:rPr>
              <w:instrText xml:space="preserve"> PAGEREF _Toc401577034 \h </w:instrText>
            </w:r>
            <w:r w:rsidR="005505A2" w:rsidRPr="004D1783">
              <w:rPr>
                <w:rFonts w:asciiTheme="minorHAnsi" w:hAnsiTheme="minorHAnsi"/>
                <w:b w:val="0"/>
                <w:webHidden/>
              </w:rPr>
            </w:r>
            <w:r w:rsidR="005505A2" w:rsidRPr="004D1783">
              <w:rPr>
                <w:rFonts w:asciiTheme="minorHAnsi" w:hAnsiTheme="minorHAnsi"/>
                <w:b w:val="0"/>
                <w:webHidden/>
              </w:rPr>
              <w:fldChar w:fldCharType="separate"/>
            </w:r>
            <w:r w:rsidR="004D1783" w:rsidRPr="004D1783">
              <w:rPr>
                <w:rFonts w:asciiTheme="minorHAnsi" w:hAnsiTheme="minorHAnsi"/>
                <w:b w:val="0"/>
                <w:webHidden/>
              </w:rPr>
              <w:t>5</w:t>
            </w:r>
            <w:r w:rsidR="005505A2" w:rsidRPr="004D1783">
              <w:rPr>
                <w:rFonts w:asciiTheme="minorHAnsi" w:hAnsiTheme="minorHAnsi"/>
                <w:b w:val="0"/>
                <w:webHidden/>
              </w:rPr>
              <w:fldChar w:fldCharType="end"/>
            </w:r>
          </w:hyperlink>
        </w:p>
        <w:p w:rsidR="005956B9" w:rsidRDefault="005505A2">
          <w:r w:rsidRPr="00811A57">
            <w:rPr>
              <w:rFonts w:asciiTheme="minorHAnsi" w:hAnsiTheme="minorHAnsi"/>
            </w:rPr>
            <w:fldChar w:fldCharType="end"/>
          </w:r>
        </w:p>
      </w:sdtContent>
    </w:sdt>
    <w:p w:rsidR="005956B9" w:rsidRPr="005956B9" w:rsidRDefault="005956B9" w:rsidP="005956B9">
      <w:pPr>
        <w:rPr>
          <w:rFonts w:ascii="Calibri" w:eastAsia="Calibri" w:hAnsi="Calibri" w:cs="Times New Roman"/>
          <w:sz w:val="28"/>
          <w:szCs w:val="28"/>
          <w:lang w:bidi="ar-SA"/>
        </w:rPr>
      </w:pPr>
    </w:p>
    <w:p w:rsidR="005956B9" w:rsidRPr="005032FD" w:rsidRDefault="005956B9">
      <w:pPr>
        <w:rPr>
          <w:rFonts w:asciiTheme="minorHAnsi" w:hAnsiTheme="minorHAnsi" w:cs="Arial"/>
        </w:rPr>
      </w:pPr>
    </w:p>
    <w:p w:rsidR="00195778" w:rsidRDefault="00195778" w:rsidP="001C7435">
      <w:pPr>
        <w:rPr>
          <w:rFonts w:ascii="Calibri" w:hAnsi="Calibri"/>
          <w:sz w:val="24"/>
          <w:szCs w:val="24"/>
        </w:rPr>
      </w:pPr>
    </w:p>
    <w:p w:rsidR="00195778" w:rsidRDefault="00195778" w:rsidP="001C7435">
      <w:pPr>
        <w:rPr>
          <w:rFonts w:ascii="Calibri" w:hAnsi="Calibri"/>
          <w:sz w:val="24"/>
          <w:szCs w:val="24"/>
        </w:rPr>
      </w:pPr>
    </w:p>
    <w:p w:rsidR="00195778" w:rsidRPr="009460C8" w:rsidRDefault="00195778" w:rsidP="001C7435">
      <w:pPr>
        <w:rPr>
          <w:rFonts w:asciiTheme="minorHAnsi" w:hAnsiTheme="minorHAnsi"/>
          <w:sz w:val="28"/>
          <w:szCs w:val="24"/>
        </w:rPr>
      </w:pPr>
    </w:p>
    <w:p w:rsidR="00A603BE" w:rsidRPr="00A603BE" w:rsidRDefault="00A603BE" w:rsidP="00A603BE">
      <w:pPr>
        <w:overflowPunct w:val="0"/>
        <w:autoSpaceDE w:val="0"/>
        <w:autoSpaceDN w:val="0"/>
        <w:adjustRightInd w:val="0"/>
        <w:spacing w:after="0" w:line="240" w:lineRule="auto"/>
        <w:textAlignment w:val="baseline"/>
        <w:outlineLvl w:val="0"/>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Στόχος του εργαστηρίου είναι η εκμάθηση αλλά και η εμβάθυνση σε δηλώσεις SQL και σε θέματα σχεδιασμού και κανονικοποίησης.</w:t>
      </w:r>
    </w:p>
    <w:p w:rsidR="00A603BE" w:rsidRPr="00A603BE" w:rsidRDefault="00A603BE" w:rsidP="00A603BE">
      <w:pPr>
        <w:overflowPunct w:val="0"/>
        <w:autoSpaceDE w:val="0"/>
        <w:autoSpaceDN w:val="0"/>
        <w:adjustRightInd w:val="0"/>
        <w:spacing w:after="0" w:line="240" w:lineRule="auto"/>
        <w:textAlignment w:val="baseline"/>
        <w:outlineLvl w:val="0"/>
        <w:rPr>
          <w:rFonts w:asciiTheme="minorHAnsi" w:eastAsia="Times New Roman" w:hAnsiTheme="minorHAnsi" w:cs="Times New Roman"/>
          <w:noProof/>
          <w:sz w:val="24"/>
          <w:szCs w:val="24"/>
          <w:lang w:val="el-GR" w:eastAsia="el-GR" w:bidi="ar-SA"/>
        </w:rPr>
      </w:pPr>
    </w:p>
    <w:p w:rsidR="00A603BE" w:rsidRPr="00A603BE" w:rsidRDefault="00A603BE" w:rsidP="00A603BE">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 w:val="24"/>
          <w:szCs w:val="24"/>
          <w:lang w:val="el-GR" w:eastAsia="el-GR" w:bidi="ar-SA"/>
        </w:rPr>
      </w:pPr>
      <w:r>
        <w:rPr>
          <w:rFonts w:asciiTheme="minorHAnsi" w:eastAsia="Times New Roman" w:hAnsiTheme="minorHAnsi" w:cs="Times New Roman"/>
          <w:b/>
          <w:noProof/>
          <w:sz w:val="24"/>
          <w:szCs w:val="24"/>
          <w:lang w:val="el-GR" w:eastAsia="el-GR" w:bidi="ar-SA"/>
        </w:rPr>
        <w:t>Λέξεις Κλειδιά</w:t>
      </w:r>
      <w:r w:rsidRPr="00A603BE">
        <w:rPr>
          <w:rFonts w:asciiTheme="minorHAnsi" w:eastAsia="Times New Roman" w:hAnsiTheme="minorHAnsi" w:cs="Times New Roman"/>
          <w:b/>
          <w:noProof/>
          <w:sz w:val="24"/>
          <w:szCs w:val="24"/>
          <w:lang w:val="el-GR" w:eastAsia="el-GR" w:bidi="ar-SA"/>
        </w:rPr>
        <w:t xml:space="preserve">: </w:t>
      </w:r>
      <w:r w:rsidRPr="00A603BE">
        <w:rPr>
          <w:rFonts w:asciiTheme="minorHAnsi" w:eastAsia="Times New Roman" w:hAnsiTheme="minorHAnsi" w:cs="Times New Roman"/>
          <w:sz w:val="24"/>
          <w:szCs w:val="24"/>
          <w:lang w:eastAsia="el-GR" w:bidi="ar-SA"/>
        </w:rPr>
        <w:t>Case</w:t>
      </w:r>
      <w:r w:rsidRPr="00A603BE">
        <w:rPr>
          <w:rFonts w:asciiTheme="minorHAnsi" w:eastAsia="Times New Roman" w:hAnsiTheme="minorHAnsi" w:cs="Times New Roman"/>
          <w:sz w:val="24"/>
          <w:szCs w:val="24"/>
          <w:lang w:val="el-GR" w:eastAsia="el-GR" w:bidi="ar-SA"/>
        </w:rPr>
        <w:t xml:space="preserve"> </w:t>
      </w:r>
      <w:r w:rsidRPr="00A603BE">
        <w:rPr>
          <w:rFonts w:asciiTheme="minorHAnsi" w:eastAsia="Times New Roman" w:hAnsiTheme="minorHAnsi" w:cs="Times New Roman"/>
          <w:sz w:val="24"/>
          <w:szCs w:val="24"/>
          <w:lang w:eastAsia="el-GR" w:bidi="ar-SA"/>
        </w:rPr>
        <w:t>Study</w:t>
      </w:r>
      <w:r w:rsidRPr="00A603BE">
        <w:rPr>
          <w:rFonts w:asciiTheme="minorHAnsi" w:eastAsia="Times New Roman" w:hAnsiTheme="minorHAnsi" w:cs="Times New Roman"/>
          <w:sz w:val="24"/>
          <w:szCs w:val="24"/>
          <w:lang w:val="el-GR" w:eastAsia="el-GR" w:bidi="ar-SA"/>
        </w:rPr>
        <w:t>,</w:t>
      </w:r>
      <w:r w:rsidRPr="00A603BE">
        <w:rPr>
          <w:rFonts w:asciiTheme="minorHAnsi" w:eastAsia="Times New Roman" w:hAnsiTheme="minorHAnsi" w:cs="Times New Roman"/>
          <w:noProof/>
          <w:sz w:val="24"/>
          <w:szCs w:val="24"/>
          <w:lang w:val="el-GR" w:eastAsia="el-GR" w:bidi="ar-SA"/>
        </w:rPr>
        <w:t xml:space="preserve"> Μοντελοποίηση, Κανονικοποίηση, </w:t>
      </w:r>
      <w:r w:rsidRPr="00A603BE">
        <w:rPr>
          <w:rFonts w:asciiTheme="minorHAnsi" w:eastAsia="Times New Roman" w:hAnsiTheme="minorHAnsi" w:cs="Times New Roman"/>
          <w:noProof/>
          <w:sz w:val="24"/>
          <w:szCs w:val="24"/>
          <w:lang w:eastAsia="el-GR" w:bidi="ar-SA"/>
        </w:rPr>
        <w:t>mySQL</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workbench</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SQL</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mySQL</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Oracle</w:t>
      </w:r>
    </w:p>
    <w:p w:rsidR="00A603BE" w:rsidRPr="00A603BE" w:rsidRDefault="00A603BE" w:rsidP="00A603BE">
      <w:pPr>
        <w:overflowPunct w:val="0"/>
        <w:autoSpaceDE w:val="0"/>
        <w:autoSpaceDN w:val="0"/>
        <w:adjustRightInd w:val="0"/>
        <w:spacing w:after="0" w:line="240" w:lineRule="auto"/>
        <w:textAlignment w:val="baseline"/>
        <w:outlineLvl w:val="0"/>
        <w:rPr>
          <w:rFonts w:ascii="Times New Roman" w:eastAsia="Times New Roman" w:hAnsi="Times New Roman" w:cs="Times New Roman"/>
          <w:noProof/>
          <w:sz w:val="24"/>
          <w:szCs w:val="24"/>
          <w:lang w:val="el-GR" w:eastAsia="el-GR" w:bidi="ar-SA"/>
        </w:rPr>
      </w:pPr>
    </w:p>
    <w:p w:rsidR="00A603BE" w:rsidRPr="00A603BE" w:rsidRDefault="00A603BE" w:rsidP="00A603BE">
      <w:pPr>
        <w:overflowPunct w:val="0"/>
        <w:autoSpaceDE w:val="0"/>
        <w:autoSpaceDN w:val="0"/>
        <w:adjustRightInd w:val="0"/>
        <w:spacing w:after="0" w:line="240" w:lineRule="auto"/>
        <w:textAlignment w:val="baseline"/>
        <w:outlineLvl w:val="0"/>
        <w:rPr>
          <w:rFonts w:ascii="Times New Roman" w:eastAsia="Times New Roman" w:hAnsi="Times New Roman" w:cs="Times New Roman"/>
          <w:b/>
          <w:bCs/>
          <w:noProof/>
          <w:sz w:val="28"/>
          <w:szCs w:val="28"/>
          <w:lang w:val="el-GR" w:eastAsia="el-GR" w:bidi="ar-SA"/>
        </w:rPr>
      </w:pPr>
      <w:r w:rsidRPr="00A603BE">
        <w:rPr>
          <w:rFonts w:ascii="Times New Roman" w:eastAsia="Times New Roman" w:hAnsi="Times New Roman" w:cs="Times New Roman"/>
          <w:b/>
          <w:bCs/>
          <w:noProof/>
          <w:sz w:val="28"/>
          <w:szCs w:val="28"/>
          <w:lang w:val="el-GR" w:eastAsia="el-GR" w:bidi="ar-SA"/>
        </w:rPr>
        <w:t xml:space="preserve"> </w:t>
      </w:r>
    </w:p>
    <w:p w:rsidR="00A603BE" w:rsidRPr="00A603BE" w:rsidRDefault="00A603BE">
      <w:pPr>
        <w:rPr>
          <w:rFonts w:ascii="Times New Roman" w:eastAsia="Times New Roman" w:hAnsi="Times New Roman" w:cs="Times New Roman"/>
          <w:b/>
          <w:bCs/>
          <w:noProof/>
          <w:sz w:val="28"/>
          <w:szCs w:val="28"/>
          <w:lang w:val="el-GR" w:eastAsia="el-GR" w:bidi="ar-SA"/>
        </w:rPr>
      </w:pPr>
      <w:r w:rsidRPr="00A603BE">
        <w:rPr>
          <w:rFonts w:ascii="Times New Roman" w:eastAsia="Times New Roman" w:hAnsi="Times New Roman" w:cs="Times New Roman"/>
          <w:b/>
          <w:bCs/>
          <w:noProof/>
          <w:sz w:val="28"/>
          <w:szCs w:val="28"/>
          <w:lang w:val="el-GR" w:eastAsia="el-GR" w:bidi="ar-SA"/>
        </w:rPr>
        <w:br w:type="page"/>
      </w:r>
    </w:p>
    <w:p w:rsidR="00A603BE" w:rsidRPr="000A7BD9" w:rsidRDefault="00A603BE" w:rsidP="000A7BD9">
      <w:pPr>
        <w:pStyle w:val="Title"/>
        <w:shd w:val="clear" w:color="auto" w:fill="95B3D7" w:themeFill="accent1" w:themeFillTint="99"/>
        <w:rPr>
          <w:rFonts w:eastAsia="Times New Roman"/>
          <w:noProof/>
          <w:sz w:val="30"/>
          <w:szCs w:val="30"/>
          <w:lang w:val="el-GR" w:eastAsia="el-GR" w:bidi="ar-SA"/>
        </w:rPr>
      </w:pPr>
      <w:r w:rsidRPr="000A7BD9">
        <w:rPr>
          <w:rFonts w:eastAsia="Times New Roman"/>
          <w:noProof/>
          <w:sz w:val="30"/>
          <w:szCs w:val="30"/>
          <w:lang w:eastAsia="el-GR" w:bidi="ar-SA"/>
        </w:rPr>
        <w:lastRenderedPageBreak/>
        <w:t>Case</w:t>
      </w:r>
      <w:r w:rsidRPr="000A7BD9">
        <w:rPr>
          <w:rFonts w:eastAsia="Times New Roman"/>
          <w:noProof/>
          <w:sz w:val="30"/>
          <w:szCs w:val="30"/>
          <w:lang w:val="el-GR" w:eastAsia="el-GR" w:bidi="ar-SA"/>
        </w:rPr>
        <w:t xml:space="preserve"> </w:t>
      </w:r>
      <w:r w:rsidRPr="000A7BD9">
        <w:rPr>
          <w:rFonts w:eastAsia="Times New Roman"/>
          <w:noProof/>
          <w:sz w:val="30"/>
          <w:szCs w:val="30"/>
          <w:lang w:eastAsia="el-GR" w:bidi="ar-SA"/>
        </w:rPr>
        <w:t>study</w:t>
      </w:r>
      <w:r w:rsidRPr="000A7BD9">
        <w:rPr>
          <w:rFonts w:eastAsia="Times New Roman"/>
          <w:noProof/>
          <w:sz w:val="30"/>
          <w:szCs w:val="30"/>
          <w:lang w:val="el-GR" w:eastAsia="el-GR" w:bidi="ar-SA"/>
        </w:rPr>
        <w:t xml:space="preserve">: </w:t>
      </w:r>
      <w:r w:rsidRPr="000A7BD9">
        <w:rPr>
          <w:rFonts w:eastAsia="Times New Roman"/>
          <w:noProof/>
          <w:sz w:val="30"/>
          <w:szCs w:val="30"/>
          <w:lang w:eastAsia="el-GR" w:bidi="ar-SA"/>
        </w:rPr>
        <w:t>Radiotherapy</w:t>
      </w:r>
      <w:r w:rsidRPr="000A7BD9">
        <w:rPr>
          <w:rFonts w:eastAsia="Times New Roman"/>
          <w:noProof/>
          <w:sz w:val="30"/>
          <w:szCs w:val="30"/>
          <w:lang w:val="el-GR" w:eastAsia="el-GR" w:bidi="ar-SA"/>
        </w:rPr>
        <w:t xml:space="preserve"> </w:t>
      </w:r>
    </w:p>
    <w:p w:rsidR="00A603BE" w:rsidRPr="00A603BE" w:rsidRDefault="00A603BE" w:rsidP="00A603BE">
      <w:pPr>
        <w:overflowPunct w:val="0"/>
        <w:autoSpaceDE w:val="0"/>
        <w:autoSpaceDN w:val="0"/>
        <w:adjustRightInd w:val="0"/>
        <w:spacing w:after="0" w:line="240" w:lineRule="auto"/>
        <w:textAlignment w:val="baseline"/>
        <w:outlineLvl w:val="0"/>
        <w:rPr>
          <w:rFonts w:asciiTheme="minorHAnsi" w:eastAsia="Times New Roman" w:hAnsiTheme="minorHAnsi" w:cs="Times New Roman"/>
          <w:b/>
          <w:noProof/>
          <w:sz w:val="28"/>
          <w:szCs w:val="28"/>
          <w:lang w:val="el-GR" w:eastAsia="el-GR" w:bidi="ar-SA"/>
        </w:rPr>
      </w:pPr>
    </w:p>
    <w:p w:rsidR="00A603BE" w:rsidRPr="00A603BE" w:rsidRDefault="00A603BE" w:rsidP="00A603BE">
      <w:pPr>
        <w:overflowPunct w:val="0"/>
        <w:autoSpaceDE w:val="0"/>
        <w:autoSpaceDN w:val="0"/>
        <w:adjustRightInd w:val="0"/>
        <w:spacing w:after="0" w:line="240" w:lineRule="auto"/>
        <w:textAlignment w:val="baseline"/>
        <w:outlineLvl w:val="0"/>
        <w:rPr>
          <w:rFonts w:asciiTheme="minorHAnsi" w:eastAsia="Times New Roman" w:hAnsiTheme="minorHAnsi" w:cs="Times New Roman"/>
          <w:b/>
          <w:noProof/>
          <w:sz w:val="28"/>
          <w:szCs w:val="28"/>
          <w:lang w:val="el-GR" w:eastAsia="el-GR" w:bidi="ar-SA"/>
        </w:rPr>
      </w:pPr>
      <w:r w:rsidRPr="00A603BE">
        <w:rPr>
          <w:rFonts w:asciiTheme="minorHAnsi" w:eastAsia="Times New Roman" w:hAnsiTheme="minorHAnsi" w:cs="Times New Roman"/>
          <w:b/>
          <w:noProof/>
          <w:sz w:val="28"/>
          <w:szCs w:val="28"/>
          <w:lang w:val="el-GR" w:eastAsia="el-GR" w:bidi="ar-SA"/>
        </w:rPr>
        <w:t xml:space="preserve">Μελέτη Περίπτωσης </w:t>
      </w:r>
      <w:r w:rsidRPr="00A603BE">
        <w:rPr>
          <w:rFonts w:asciiTheme="minorHAnsi" w:eastAsia="Times New Roman" w:hAnsiTheme="minorHAnsi" w:cs="Times New Roman"/>
          <w:bCs/>
          <w:noProof/>
          <w:sz w:val="24"/>
          <w:szCs w:val="24"/>
          <w:lang w:val="el-GR" w:eastAsia="el-GR" w:bidi="ar-SA"/>
        </w:rPr>
        <w:t>(μικρό έργο - Άσκηση επανάληψης)</w:t>
      </w:r>
    </w:p>
    <w:p w:rsidR="00A603BE" w:rsidRPr="00A603BE" w:rsidRDefault="00A603BE" w:rsidP="00A603BE">
      <w:pPr>
        <w:overflowPunct w:val="0"/>
        <w:autoSpaceDE w:val="0"/>
        <w:autoSpaceDN w:val="0"/>
        <w:adjustRightInd w:val="0"/>
        <w:spacing w:after="0" w:line="240" w:lineRule="auto"/>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 xml:space="preserve">Το Ακτινοθεραπευτικό Κέντρο Blue Sky χρησιμοποιεί ένα Σύστημα Βάσης Δεδομένων για να  διαχειρίζεται τους ασθενείς και τους γιατρούς του κέντρου, τη συνεργασία με ασφαλιστικές εταιρείες ή ασφαλιστικά ταμεία, τα στοιχεία εξέτασης του ασθενή και τα στοιχεία διάγνωσης και θεραπείας.  </w:t>
      </w:r>
    </w:p>
    <w:p w:rsidR="00A603BE" w:rsidRPr="00A603BE" w:rsidRDefault="00A603BE" w:rsidP="00A603BE">
      <w:pPr>
        <w:overflowPunct w:val="0"/>
        <w:autoSpaceDE w:val="0"/>
        <w:autoSpaceDN w:val="0"/>
        <w:adjustRightInd w:val="0"/>
        <w:spacing w:after="0" w:line="240" w:lineRule="auto"/>
        <w:textAlignment w:val="baseline"/>
        <w:rPr>
          <w:rFonts w:asciiTheme="minorHAnsi" w:eastAsia="Times New Roman" w:hAnsiTheme="minorHAnsi" w:cs="Times New Roman"/>
          <w:noProof/>
          <w:sz w:val="24"/>
          <w:szCs w:val="24"/>
          <w:lang w:val="el-GR" w:eastAsia="el-GR" w:bidi="ar-SA"/>
        </w:rPr>
      </w:pPr>
    </w:p>
    <w:p w:rsidR="00A603BE" w:rsidRPr="00A603BE" w:rsidRDefault="00A603BE" w:rsidP="00A603BE">
      <w:pPr>
        <w:overflowPunct w:val="0"/>
        <w:autoSpaceDE w:val="0"/>
        <w:autoSpaceDN w:val="0"/>
        <w:adjustRightInd w:val="0"/>
        <w:spacing w:after="0" w:line="240" w:lineRule="auto"/>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Κάθε γιατρός έχει έναν μοναδικό κωδικό, επώνυμο και όνομα, μία ειδικότητα και ένα τηλέφωνο. Υπάρχουν πολλοί γιατροί για μία συγκεκριμένη ειδικότητα.</w:t>
      </w:r>
    </w:p>
    <w:p w:rsidR="00A603BE" w:rsidRPr="00A603BE" w:rsidRDefault="00A603BE" w:rsidP="00A603BE">
      <w:pPr>
        <w:overflowPunct w:val="0"/>
        <w:autoSpaceDE w:val="0"/>
        <w:autoSpaceDN w:val="0"/>
        <w:adjustRightInd w:val="0"/>
        <w:spacing w:after="0" w:line="240" w:lineRule="auto"/>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Επομένως, για τους γιατρούς του κέντρου στη βάση δεδομένων καταχωρούνται τα εξής στοιχεία:</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d</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code</w:t>
      </w:r>
      <w:r w:rsidRPr="00A603BE">
        <w:rPr>
          <w:rFonts w:ascii="Times New Roman" w:eastAsia="Times New Roman" w:hAnsi="Times New Roman" w:cs="Times New Roman"/>
          <w:noProof/>
          <w:sz w:val="24"/>
          <w:szCs w:val="24"/>
          <w:lang w:val="el-GR" w:eastAsia="el-GR" w:bidi="ar-SA"/>
        </w:rPr>
        <w:t>=κωδικός γιατρού, μοναδικός για κάθε γιατρό</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d_Surname=</w:t>
      </w:r>
      <w:r w:rsidRPr="00A603BE">
        <w:rPr>
          <w:rFonts w:ascii="Times New Roman" w:eastAsia="Times New Roman" w:hAnsi="Times New Roman" w:cs="Times New Roman"/>
          <w:noProof/>
          <w:sz w:val="24"/>
          <w:szCs w:val="24"/>
          <w:lang w:val="el-GR" w:eastAsia="el-GR" w:bidi="ar-SA"/>
        </w:rPr>
        <w:t>επώνυμο</w:t>
      </w:r>
      <w:r w:rsidRPr="00A603BE">
        <w:rPr>
          <w:rFonts w:ascii="Times New Roman" w:eastAsia="Times New Roman" w:hAnsi="Times New Roman" w:cs="Times New Roman"/>
          <w:noProof/>
          <w:sz w:val="24"/>
          <w:szCs w:val="24"/>
          <w:lang w:eastAsia="el-GR" w:bidi="ar-SA"/>
        </w:rPr>
        <w:t>, d_Name=</w:t>
      </w:r>
      <w:r w:rsidRPr="00A603BE">
        <w:rPr>
          <w:rFonts w:ascii="Times New Roman" w:eastAsia="Times New Roman" w:hAnsi="Times New Roman" w:cs="Times New Roman"/>
          <w:noProof/>
          <w:sz w:val="24"/>
          <w:szCs w:val="24"/>
          <w:lang w:val="el-GR" w:eastAsia="el-GR" w:bidi="ar-SA"/>
        </w:rPr>
        <w:t>όνομα</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eastAsia="el-GR" w:bidi="ar-SA"/>
        </w:rPr>
        <w:t xml:space="preserve">      d</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speciality</w:t>
      </w:r>
      <w:r w:rsidRPr="00A603BE">
        <w:rPr>
          <w:rFonts w:ascii="Times New Roman" w:eastAsia="Times New Roman" w:hAnsi="Times New Roman" w:cs="Times New Roman"/>
          <w:noProof/>
          <w:sz w:val="24"/>
          <w:szCs w:val="24"/>
          <w:lang w:val="el-GR" w:eastAsia="el-GR" w:bidi="ar-SA"/>
        </w:rPr>
        <w:t xml:space="preserve">=ειδικότητα, </w:t>
      </w:r>
      <w:r w:rsidRPr="00A603BE">
        <w:rPr>
          <w:rFonts w:ascii="Times New Roman" w:eastAsia="Times New Roman" w:hAnsi="Times New Roman" w:cs="Times New Roman"/>
          <w:noProof/>
          <w:sz w:val="24"/>
          <w:szCs w:val="24"/>
          <w:lang w:eastAsia="el-GR" w:bidi="ar-SA"/>
        </w:rPr>
        <w:t>d</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phone</w:t>
      </w:r>
      <w:r w:rsidRPr="00A603BE">
        <w:rPr>
          <w:rFonts w:ascii="Times New Roman" w:eastAsia="Times New Roman" w:hAnsi="Times New Roman" w:cs="Times New Roman"/>
          <w:noProof/>
          <w:sz w:val="24"/>
          <w:szCs w:val="24"/>
          <w:lang w:val="el-GR" w:eastAsia="el-GR" w:bidi="ar-SA"/>
        </w:rPr>
        <w:t>=τηλέφωνο</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p>
    <w:p w:rsidR="00A603BE" w:rsidRPr="00A603BE" w:rsidRDefault="00A603BE" w:rsidP="00A603BE">
      <w:pPr>
        <w:overflowPunct w:val="0"/>
        <w:autoSpaceDE w:val="0"/>
        <w:autoSpaceDN w:val="0"/>
        <w:adjustRightInd w:val="0"/>
        <w:spacing w:after="0" w:line="240" w:lineRule="auto"/>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Ακολουθεί δείγμα δεδομένων:</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eastAsia="el-GR" w:bidi="ar-SA"/>
        </w:rPr>
      </w:pPr>
      <w:r>
        <w:rPr>
          <w:rFonts w:ascii="Times New Roman" w:eastAsia="Times New Roman" w:hAnsi="Times New Roman" w:cs="Times New Roman"/>
          <w:noProof/>
          <w:sz w:val="24"/>
          <w:szCs w:val="24"/>
          <w:lang w:val="el-GR" w:eastAsia="el-GR" w:bidi="ar-SA"/>
        </w:rPr>
        <w:drawing>
          <wp:inline distT="0" distB="0" distL="0" distR="0">
            <wp:extent cx="4678045" cy="1031240"/>
            <wp:effectExtent l="0" t="0" r="825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78045" cy="1031240"/>
                    </a:xfrm>
                    <a:prstGeom prst="rect">
                      <a:avLst/>
                    </a:prstGeom>
                    <a:noFill/>
                    <a:ln>
                      <a:noFill/>
                    </a:ln>
                  </pic:spPr>
                </pic:pic>
              </a:graphicData>
            </a:graphic>
          </wp:inline>
        </w:drawing>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p>
    <w:p w:rsidR="00A603BE" w:rsidRPr="00A603BE" w:rsidRDefault="00A603BE" w:rsidP="00A603BE">
      <w:pPr>
        <w:overflowPunct w:val="0"/>
        <w:autoSpaceDE w:val="0"/>
        <w:autoSpaceDN w:val="0"/>
        <w:adjustRightInd w:val="0"/>
        <w:spacing w:after="0" w:line="240" w:lineRule="auto"/>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Στο σύστημα καταχωρούνται στοιχεία διάγνωσης και στοιχεία θεραπείας.</w:t>
      </w:r>
    </w:p>
    <w:p w:rsidR="00A603BE" w:rsidRPr="00A603BE" w:rsidRDefault="00A603BE" w:rsidP="00A603BE">
      <w:pPr>
        <w:overflowPunct w:val="0"/>
        <w:autoSpaceDE w:val="0"/>
        <w:autoSpaceDN w:val="0"/>
        <w:adjustRightInd w:val="0"/>
        <w:spacing w:after="0" w:line="240" w:lineRule="auto"/>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 xml:space="preserve">Πιο συγκεκριμένα μία διάγνωση έχει ένα μοναδικό κωδικό και μία περιγραφή-ονομασία. </w:t>
      </w:r>
      <w:r w:rsidRPr="00A603BE">
        <w:rPr>
          <w:rFonts w:asciiTheme="minorHAnsi" w:eastAsia="Times New Roman" w:hAnsiTheme="minorHAnsi" w:cs="Times New Roman"/>
          <w:noProof/>
          <w:sz w:val="24"/>
          <w:szCs w:val="24"/>
          <w:lang w:eastAsia="el-GR" w:bidi="ar-SA"/>
        </w:rPr>
        <w:t>M</w:t>
      </w:r>
      <w:r w:rsidRPr="00A603BE">
        <w:rPr>
          <w:rFonts w:asciiTheme="minorHAnsi" w:eastAsia="Times New Roman" w:hAnsiTheme="minorHAnsi" w:cs="Times New Roman"/>
          <w:noProof/>
          <w:sz w:val="24"/>
          <w:szCs w:val="24"/>
          <w:lang w:val="el-GR" w:eastAsia="el-GR" w:bidi="ar-SA"/>
        </w:rPr>
        <w:t xml:space="preserve">ία προτεινόμενη θεραπεία έχει, επίσης, μοναδικό κωδικό και περιγραφή-ονομασία. </w:t>
      </w:r>
    </w:p>
    <w:p w:rsidR="00A603BE" w:rsidRPr="00A603BE" w:rsidRDefault="00A603BE" w:rsidP="00A603BE">
      <w:pPr>
        <w:overflowPunct w:val="0"/>
        <w:autoSpaceDE w:val="0"/>
        <w:autoSpaceDN w:val="0"/>
        <w:adjustRightInd w:val="0"/>
        <w:spacing w:after="0" w:line="240" w:lineRule="auto"/>
        <w:textAlignment w:val="baseline"/>
        <w:rPr>
          <w:rFonts w:asciiTheme="minorHAnsi" w:eastAsia="Times New Roman" w:hAnsiTheme="minorHAnsi" w:cs="Times New Roman"/>
          <w:noProof/>
          <w:sz w:val="24"/>
          <w:szCs w:val="24"/>
          <w:lang w:val="el-GR" w:eastAsia="el-GR" w:bidi="ar-SA"/>
        </w:rPr>
      </w:pPr>
    </w:p>
    <w:p w:rsidR="00A603BE" w:rsidRPr="00A603BE" w:rsidRDefault="00A603BE" w:rsidP="00A603BE">
      <w:pPr>
        <w:overflowPunct w:val="0"/>
        <w:autoSpaceDE w:val="0"/>
        <w:autoSpaceDN w:val="0"/>
        <w:adjustRightInd w:val="0"/>
        <w:spacing w:after="0" w:line="240" w:lineRule="auto"/>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Επομένως, διάγνωση και θεραπεία κωδικοποιούνται ως εξής:</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diagnosis</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code</w:t>
      </w:r>
      <w:r w:rsidRPr="00A603BE">
        <w:rPr>
          <w:rFonts w:ascii="Times New Roman" w:eastAsia="Times New Roman" w:hAnsi="Times New Roman" w:cs="Times New Roman"/>
          <w:noProof/>
          <w:sz w:val="24"/>
          <w:szCs w:val="24"/>
          <w:lang w:val="el-GR" w:eastAsia="el-GR" w:bidi="ar-SA"/>
        </w:rPr>
        <w:t xml:space="preserve">=κωδικός διάγνωσης </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diagnosis</w:t>
      </w:r>
      <w:r w:rsidRPr="00A603BE">
        <w:rPr>
          <w:rFonts w:ascii="Times New Roman" w:eastAsia="Times New Roman" w:hAnsi="Times New Roman" w:cs="Times New Roman"/>
          <w:noProof/>
          <w:sz w:val="24"/>
          <w:szCs w:val="24"/>
          <w:lang w:val="el-GR" w:eastAsia="el-GR" w:bidi="ar-SA"/>
        </w:rPr>
        <w:t>=διάγνωση</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therapy</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code</w:t>
      </w:r>
      <w:r w:rsidRPr="00A603BE">
        <w:rPr>
          <w:rFonts w:ascii="Times New Roman" w:eastAsia="Times New Roman" w:hAnsi="Times New Roman" w:cs="Times New Roman"/>
          <w:noProof/>
          <w:sz w:val="24"/>
          <w:szCs w:val="24"/>
          <w:lang w:val="el-GR" w:eastAsia="el-GR" w:bidi="ar-SA"/>
        </w:rPr>
        <w:t xml:space="preserve">=κωδικός θεραπείας </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therapy</w:t>
      </w:r>
      <w:r w:rsidRPr="00A603BE">
        <w:rPr>
          <w:rFonts w:ascii="Times New Roman" w:eastAsia="Times New Roman" w:hAnsi="Times New Roman" w:cs="Times New Roman"/>
          <w:noProof/>
          <w:sz w:val="24"/>
          <w:szCs w:val="24"/>
          <w:lang w:val="el-GR" w:eastAsia="el-GR" w:bidi="ar-SA"/>
        </w:rPr>
        <w:t>=θεραπεία</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p>
    <w:p w:rsidR="00A603BE" w:rsidRPr="00A603BE" w:rsidRDefault="00A603BE" w:rsidP="00A603BE">
      <w:pPr>
        <w:overflowPunct w:val="0"/>
        <w:autoSpaceDE w:val="0"/>
        <w:autoSpaceDN w:val="0"/>
        <w:adjustRightInd w:val="0"/>
        <w:spacing w:after="0" w:line="240" w:lineRule="auto"/>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Ακολουθεί δείγμα δεδομένων για διάγνωση:</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eastAsia="el-GR" w:bidi="ar-SA"/>
        </w:rPr>
      </w:pPr>
      <w:r>
        <w:rPr>
          <w:rFonts w:ascii="Times New Roman" w:eastAsia="Times New Roman" w:hAnsi="Times New Roman" w:cs="Times New Roman"/>
          <w:noProof/>
          <w:sz w:val="24"/>
          <w:szCs w:val="24"/>
          <w:lang w:val="el-GR" w:eastAsia="el-GR" w:bidi="ar-SA"/>
        </w:rPr>
        <w:drawing>
          <wp:inline distT="0" distB="0" distL="0" distR="0">
            <wp:extent cx="2477135" cy="105283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77135" cy="1052830"/>
                    </a:xfrm>
                    <a:prstGeom prst="rect">
                      <a:avLst/>
                    </a:prstGeom>
                    <a:noFill/>
                    <a:ln>
                      <a:noFill/>
                    </a:ln>
                  </pic:spPr>
                </pic:pic>
              </a:graphicData>
            </a:graphic>
          </wp:inline>
        </w:drawing>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p>
    <w:p w:rsidR="00A603BE" w:rsidRPr="00A603BE" w:rsidRDefault="00A603BE" w:rsidP="00A603BE">
      <w:pPr>
        <w:overflowPunct w:val="0"/>
        <w:autoSpaceDE w:val="0"/>
        <w:autoSpaceDN w:val="0"/>
        <w:adjustRightInd w:val="0"/>
        <w:spacing w:after="0" w:line="240" w:lineRule="auto"/>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Και δείγμα δεδομένων για θεραπεία:</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eastAsia="el-GR" w:bidi="ar-SA"/>
        </w:rPr>
      </w:pPr>
      <w:r>
        <w:rPr>
          <w:rFonts w:ascii="Times New Roman" w:eastAsia="Times New Roman" w:hAnsi="Times New Roman" w:cs="Times New Roman"/>
          <w:noProof/>
          <w:sz w:val="24"/>
          <w:szCs w:val="24"/>
          <w:lang w:val="el-GR" w:eastAsia="el-GR" w:bidi="ar-SA"/>
        </w:rPr>
        <w:lastRenderedPageBreak/>
        <w:drawing>
          <wp:inline distT="0" distB="0" distL="0" distR="0">
            <wp:extent cx="1977390" cy="956945"/>
            <wp:effectExtent l="0" t="0" r="3810" b="0"/>
            <wp:docPr id="36" name="Picture 36" descr="thera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descr="therapy"/>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77390" cy="956945"/>
                    </a:xfrm>
                    <a:prstGeom prst="rect">
                      <a:avLst/>
                    </a:prstGeom>
                    <a:noFill/>
                    <a:ln>
                      <a:noFill/>
                    </a:ln>
                  </pic:spPr>
                </pic:pic>
              </a:graphicData>
            </a:graphic>
          </wp:inline>
        </w:drawing>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p>
    <w:p w:rsidR="00A603BE" w:rsidRPr="00A603BE" w:rsidRDefault="00A603BE" w:rsidP="00A603BE">
      <w:pPr>
        <w:overflowPunct w:val="0"/>
        <w:autoSpaceDE w:val="0"/>
        <w:autoSpaceDN w:val="0"/>
        <w:adjustRightInd w:val="0"/>
        <w:spacing w:after="0" w:line="240" w:lineRule="auto"/>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Το κέντρο συνεργάζεται με συγκεκριμένες ασφαλιστικές εταιρείες και ταμεία. Κάθε εταιρεία ή ασφαλιστικό ταμείο έχει έναν μοναδικό κωδικό και μία επωνυμία. Στο σύστημα καταχωρούνται:</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Health_insurance_accno</w:t>
      </w:r>
      <w:r w:rsidRPr="00A603BE">
        <w:rPr>
          <w:rFonts w:ascii="Times New Roman" w:eastAsia="Times New Roman" w:hAnsi="Times New Roman" w:cs="Times New Roman"/>
          <w:noProof/>
          <w:sz w:val="24"/>
          <w:szCs w:val="24"/>
          <w:lang w:val="el-GR" w:eastAsia="el-GR" w:bidi="ar-SA"/>
        </w:rPr>
        <w:t>=κωδικός</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eastAsia="el-GR" w:bidi="ar-SA"/>
        </w:rPr>
        <w:t xml:space="preserve">          </w:t>
      </w: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Health_insurance</w:t>
      </w:r>
      <w:r w:rsidRPr="00A603BE">
        <w:rPr>
          <w:rFonts w:ascii="Times New Roman" w:eastAsia="Times New Roman" w:hAnsi="Times New Roman" w:cs="Times New Roman"/>
          <w:noProof/>
          <w:sz w:val="24"/>
          <w:szCs w:val="24"/>
          <w:lang w:val="el-GR" w:eastAsia="el-GR" w:bidi="ar-SA"/>
        </w:rPr>
        <w:t>=επωνυμία</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eastAsia="el-GR" w:bidi="ar-SA"/>
        </w:rPr>
      </w:pP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eastAsia="el-GR" w:bidi="ar-SA"/>
        </w:rPr>
      </w:pPr>
      <w:r>
        <w:rPr>
          <w:rFonts w:ascii="Times New Roman" w:eastAsia="Times New Roman" w:hAnsi="Times New Roman" w:cs="Times New Roman"/>
          <w:noProof/>
          <w:sz w:val="24"/>
          <w:szCs w:val="24"/>
          <w:lang w:val="el-GR" w:eastAsia="el-GR" w:bidi="ar-SA"/>
        </w:rPr>
        <w:drawing>
          <wp:inline distT="0" distB="0" distL="0" distR="0">
            <wp:extent cx="3678555" cy="112712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78555" cy="1127125"/>
                    </a:xfrm>
                    <a:prstGeom prst="rect">
                      <a:avLst/>
                    </a:prstGeom>
                    <a:noFill/>
                    <a:ln>
                      <a:noFill/>
                    </a:ln>
                  </pic:spPr>
                </pic:pic>
              </a:graphicData>
            </a:graphic>
          </wp:inline>
        </w:drawing>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p>
    <w:p w:rsidR="00A603BE" w:rsidRPr="00A603BE" w:rsidRDefault="00A603BE" w:rsidP="00A603BE">
      <w:pPr>
        <w:overflowPunct w:val="0"/>
        <w:autoSpaceDE w:val="0"/>
        <w:autoSpaceDN w:val="0"/>
        <w:adjustRightInd w:val="0"/>
        <w:spacing w:after="0" w:line="240" w:lineRule="auto"/>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Επιπλέον, στο σύστημα καταχωρείται η οικογενειακή κατάσταση η οποία και κωδικοποιείται όπως φαίνεται στον παρακάτω πίνακα:</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Code=</w:t>
      </w:r>
      <w:r w:rsidRPr="00A603BE">
        <w:rPr>
          <w:rFonts w:ascii="Times New Roman" w:eastAsia="Times New Roman" w:hAnsi="Times New Roman" w:cs="Times New Roman"/>
          <w:noProof/>
          <w:sz w:val="24"/>
          <w:szCs w:val="24"/>
          <w:lang w:val="el-GR" w:eastAsia="el-GR" w:bidi="ar-SA"/>
        </w:rPr>
        <w:t>κωδικός</w:t>
      </w:r>
      <w:r w:rsidRPr="00A603BE">
        <w:rPr>
          <w:rFonts w:ascii="Times New Roman" w:eastAsia="Times New Roman" w:hAnsi="Times New Roman" w:cs="Times New Roman"/>
          <w:noProof/>
          <w:sz w:val="24"/>
          <w:szCs w:val="24"/>
          <w:lang w:eastAsia="el-GR" w:bidi="ar-SA"/>
        </w:rPr>
        <w:t xml:space="preserve">, </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 xml:space="preserve"> Status</w:t>
      </w:r>
      <w:r w:rsidRPr="00A603BE">
        <w:rPr>
          <w:rFonts w:ascii="Times New Roman" w:eastAsia="Times New Roman" w:hAnsi="Times New Roman" w:cs="Times New Roman"/>
          <w:noProof/>
          <w:sz w:val="24"/>
          <w:szCs w:val="24"/>
          <w:lang w:val="el-GR" w:eastAsia="el-GR" w:bidi="ar-SA"/>
        </w:rPr>
        <w:t>=οικογενειακή κατάσταση</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eastAsia="el-GR" w:bidi="ar-SA"/>
        </w:rPr>
      </w:pPr>
      <w:r>
        <w:rPr>
          <w:rFonts w:ascii="Times New Roman" w:eastAsia="Times New Roman" w:hAnsi="Times New Roman" w:cs="Times New Roman"/>
          <w:noProof/>
          <w:sz w:val="24"/>
          <w:szCs w:val="24"/>
          <w:lang w:val="el-GR" w:eastAsia="el-GR" w:bidi="ar-SA"/>
        </w:rPr>
        <w:drawing>
          <wp:inline distT="0" distB="0" distL="0" distR="0">
            <wp:extent cx="2839085" cy="107378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39085" cy="1073785"/>
                    </a:xfrm>
                    <a:prstGeom prst="rect">
                      <a:avLst/>
                    </a:prstGeom>
                    <a:noFill/>
                    <a:ln>
                      <a:noFill/>
                    </a:ln>
                  </pic:spPr>
                </pic:pic>
              </a:graphicData>
            </a:graphic>
          </wp:inline>
        </w:drawing>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eastAsia="el-GR" w:bidi="ar-SA"/>
        </w:rPr>
      </w:pPr>
    </w:p>
    <w:p w:rsidR="00A603BE" w:rsidRPr="00A603BE" w:rsidRDefault="00A603BE" w:rsidP="00A603BE">
      <w:pPr>
        <w:overflowPunct w:val="0"/>
        <w:autoSpaceDE w:val="0"/>
        <w:autoSpaceDN w:val="0"/>
        <w:adjustRightInd w:val="0"/>
        <w:spacing w:after="0" w:line="240" w:lineRule="auto"/>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Κάθε ασθενής έχει ένα μοναδικό κωδικό, επωνυμο, όνομα, ημερομηνία γέννησης, τόπο γέννησης, εθνικότητα, φύλλο, διεύθυνση, τηλέφωνο. Επισης, για κάθε ασθενή καταχωρείται η ασφαλιστική εταιρεία ή το ταμείο που τον καλύπτει και η οικογενειακή του κατάσταση (έγγαμος, άγαμος).</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Pr>
          <w:rFonts w:ascii="Times New Roman" w:eastAsia="Times New Roman" w:hAnsi="Times New Roman" w:cs="Times New Roman"/>
          <w:noProof/>
          <w:sz w:val="24"/>
          <w:szCs w:val="24"/>
          <w:lang w:val="el-GR" w:eastAsia="el-GR" w:bidi="ar-SA"/>
        </w:rPr>
        <w:drawing>
          <wp:inline distT="0" distB="0" distL="0" distR="0">
            <wp:extent cx="5486400" cy="1180465"/>
            <wp:effectExtent l="0" t="0" r="0" b="635"/>
            <wp:docPr id="33" name="Picture 33" descr="pati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descr="patien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86400" cy="1180465"/>
                    </a:xfrm>
                    <a:prstGeom prst="rect">
                      <a:avLst/>
                    </a:prstGeom>
                    <a:noFill/>
                    <a:ln>
                      <a:noFill/>
                    </a:ln>
                  </pic:spPr>
                </pic:pic>
              </a:graphicData>
            </a:graphic>
          </wp:inline>
        </w:drawing>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p>
    <w:p w:rsidR="00F6516F" w:rsidRDefault="00F6516F">
      <w:pPr>
        <w:rPr>
          <w:rFonts w:asciiTheme="minorHAnsi" w:eastAsia="Times New Roman" w:hAnsiTheme="minorHAnsi" w:cs="Times New Roman"/>
          <w:noProof/>
          <w:sz w:val="24"/>
          <w:szCs w:val="24"/>
          <w:lang w:val="el-GR" w:eastAsia="el-GR" w:bidi="ar-SA"/>
        </w:rPr>
      </w:pPr>
      <w:r>
        <w:rPr>
          <w:rFonts w:asciiTheme="minorHAnsi" w:eastAsia="Times New Roman" w:hAnsiTheme="minorHAnsi" w:cs="Times New Roman"/>
          <w:noProof/>
          <w:sz w:val="24"/>
          <w:szCs w:val="24"/>
          <w:lang w:val="el-GR" w:eastAsia="el-GR" w:bidi="ar-SA"/>
        </w:rPr>
        <w:br w:type="page"/>
      </w:r>
    </w:p>
    <w:p w:rsidR="00A603BE" w:rsidRPr="00A603BE" w:rsidRDefault="00A603BE" w:rsidP="00A603BE">
      <w:pPr>
        <w:overflowPunct w:val="0"/>
        <w:autoSpaceDE w:val="0"/>
        <w:autoSpaceDN w:val="0"/>
        <w:adjustRightInd w:val="0"/>
        <w:spacing w:after="0" w:line="240" w:lineRule="auto"/>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lastRenderedPageBreak/>
        <w:t>Για τους ασθενείς της κλινικής στη βάση δεδομένων καταχωρούνται τα εξής στοιχεία:</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p</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code</w:t>
      </w:r>
      <w:r w:rsidRPr="00A603BE">
        <w:rPr>
          <w:rFonts w:ascii="Times New Roman" w:eastAsia="Times New Roman" w:hAnsi="Times New Roman" w:cs="Times New Roman"/>
          <w:noProof/>
          <w:sz w:val="24"/>
          <w:szCs w:val="24"/>
          <w:lang w:val="el-GR" w:eastAsia="el-GR" w:bidi="ar-SA"/>
        </w:rPr>
        <w:t>=κωδικός,</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p</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surname</w:t>
      </w:r>
      <w:r w:rsidRPr="00A603BE">
        <w:rPr>
          <w:rFonts w:ascii="Times New Roman" w:eastAsia="Times New Roman" w:hAnsi="Times New Roman" w:cs="Times New Roman"/>
          <w:noProof/>
          <w:sz w:val="24"/>
          <w:szCs w:val="24"/>
          <w:lang w:val="el-GR" w:eastAsia="el-GR" w:bidi="ar-SA"/>
        </w:rPr>
        <w:t xml:space="preserve">=επωνυμο, </w:t>
      </w:r>
      <w:r w:rsidRPr="00A603BE">
        <w:rPr>
          <w:rFonts w:ascii="Times New Roman" w:eastAsia="Times New Roman" w:hAnsi="Times New Roman" w:cs="Times New Roman"/>
          <w:noProof/>
          <w:sz w:val="24"/>
          <w:szCs w:val="24"/>
          <w:lang w:eastAsia="el-GR" w:bidi="ar-SA"/>
        </w:rPr>
        <w:t>p</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name</w:t>
      </w:r>
      <w:r w:rsidRPr="00A603BE">
        <w:rPr>
          <w:rFonts w:ascii="Times New Roman" w:eastAsia="Times New Roman" w:hAnsi="Times New Roman" w:cs="Times New Roman"/>
          <w:noProof/>
          <w:sz w:val="24"/>
          <w:szCs w:val="24"/>
          <w:lang w:val="el-GR" w:eastAsia="el-GR" w:bidi="ar-SA"/>
        </w:rPr>
        <w:t>=όνομα</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p</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birthdate</w:t>
      </w:r>
      <w:r w:rsidRPr="00A603BE">
        <w:rPr>
          <w:rFonts w:ascii="Times New Roman" w:eastAsia="Times New Roman" w:hAnsi="Times New Roman" w:cs="Times New Roman"/>
          <w:noProof/>
          <w:sz w:val="24"/>
          <w:szCs w:val="24"/>
          <w:lang w:val="el-GR" w:eastAsia="el-GR" w:bidi="ar-SA"/>
        </w:rPr>
        <w:t xml:space="preserve">=ημερομηνία γέννησης, </w:t>
      </w:r>
      <w:r w:rsidRPr="00A603BE">
        <w:rPr>
          <w:rFonts w:ascii="Times New Roman" w:eastAsia="Times New Roman" w:hAnsi="Times New Roman" w:cs="Times New Roman"/>
          <w:noProof/>
          <w:sz w:val="24"/>
          <w:szCs w:val="24"/>
          <w:lang w:eastAsia="el-GR" w:bidi="ar-SA"/>
        </w:rPr>
        <w:t>p</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birthplace</w:t>
      </w:r>
      <w:r w:rsidRPr="00A603BE">
        <w:rPr>
          <w:rFonts w:ascii="Times New Roman" w:eastAsia="Times New Roman" w:hAnsi="Times New Roman" w:cs="Times New Roman"/>
          <w:noProof/>
          <w:sz w:val="24"/>
          <w:szCs w:val="24"/>
          <w:lang w:val="el-GR" w:eastAsia="el-GR" w:bidi="ar-SA"/>
        </w:rPr>
        <w:t>=τόπος γέννησης</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p</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nationality</w:t>
      </w:r>
      <w:r w:rsidRPr="00A603BE">
        <w:rPr>
          <w:rFonts w:ascii="Times New Roman" w:eastAsia="Times New Roman" w:hAnsi="Times New Roman" w:cs="Times New Roman"/>
          <w:noProof/>
          <w:sz w:val="24"/>
          <w:szCs w:val="24"/>
          <w:lang w:val="el-GR" w:eastAsia="el-GR" w:bidi="ar-SA"/>
        </w:rPr>
        <w:t>=εθνικότητα</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p</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sex</w:t>
      </w:r>
      <w:r w:rsidRPr="00A603BE">
        <w:rPr>
          <w:rFonts w:ascii="Times New Roman" w:eastAsia="Times New Roman" w:hAnsi="Times New Roman" w:cs="Times New Roman"/>
          <w:noProof/>
          <w:sz w:val="24"/>
          <w:szCs w:val="24"/>
          <w:lang w:val="el-GR" w:eastAsia="el-GR" w:bidi="ar-SA"/>
        </w:rPr>
        <w:t xml:space="preserve">=φύλλο, </w:t>
      </w:r>
      <w:r w:rsidRPr="00A603BE">
        <w:rPr>
          <w:rFonts w:ascii="Times New Roman" w:eastAsia="Times New Roman" w:hAnsi="Times New Roman" w:cs="Times New Roman"/>
          <w:noProof/>
          <w:sz w:val="24"/>
          <w:szCs w:val="24"/>
          <w:lang w:eastAsia="el-GR" w:bidi="ar-SA"/>
        </w:rPr>
        <w:t>p</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address</w:t>
      </w:r>
      <w:r w:rsidRPr="00A603BE">
        <w:rPr>
          <w:rFonts w:ascii="Times New Roman" w:eastAsia="Times New Roman" w:hAnsi="Times New Roman" w:cs="Times New Roman"/>
          <w:noProof/>
          <w:sz w:val="24"/>
          <w:szCs w:val="24"/>
          <w:lang w:val="el-GR" w:eastAsia="el-GR" w:bidi="ar-SA"/>
        </w:rPr>
        <w:t xml:space="preserve">=διεύθυνση, </w:t>
      </w:r>
      <w:r w:rsidRPr="00A603BE">
        <w:rPr>
          <w:rFonts w:ascii="Times New Roman" w:eastAsia="Times New Roman" w:hAnsi="Times New Roman" w:cs="Times New Roman"/>
          <w:noProof/>
          <w:sz w:val="24"/>
          <w:szCs w:val="24"/>
          <w:lang w:eastAsia="el-GR" w:bidi="ar-SA"/>
        </w:rPr>
        <w:t>p</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phone</w:t>
      </w:r>
      <w:r w:rsidRPr="00A603BE">
        <w:rPr>
          <w:rFonts w:ascii="Times New Roman" w:eastAsia="Times New Roman" w:hAnsi="Times New Roman" w:cs="Times New Roman"/>
          <w:noProof/>
          <w:sz w:val="24"/>
          <w:szCs w:val="24"/>
          <w:lang w:val="el-GR" w:eastAsia="el-GR" w:bidi="ar-SA"/>
        </w:rPr>
        <w:t>=τηλεφωνο</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p</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profession</w:t>
      </w:r>
      <w:r w:rsidRPr="00A603BE">
        <w:rPr>
          <w:rFonts w:ascii="Times New Roman" w:eastAsia="Times New Roman" w:hAnsi="Times New Roman" w:cs="Times New Roman"/>
          <w:noProof/>
          <w:sz w:val="24"/>
          <w:szCs w:val="24"/>
          <w:lang w:val="el-GR" w:eastAsia="el-GR" w:bidi="ar-SA"/>
        </w:rPr>
        <w:t>=επάγγελμα</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Health</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insurance</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accno</w:t>
      </w:r>
      <w:r w:rsidRPr="00A603BE">
        <w:rPr>
          <w:rFonts w:ascii="Times New Roman" w:eastAsia="Times New Roman" w:hAnsi="Times New Roman" w:cs="Times New Roman"/>
          <w:noProof/>
          <w:sz w:val="24"/>
          <w:szCs w:val="24"/>
          <w:lang w:val="el-GR" w:eastAsia="el-GR" w:bidi="ar-SA"/>
        </w:rPr>
        <w:t>=κωδικός ασφαλιστικής ή ταμείου στο οποίο ανήκει ο ασθενής</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Marital</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Status</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code</w:t>
      </w:r>
      <w:r w:rsidRPr="00A603BE">
        <w:rPr>
          <w:rFonts w:ascii="Times New Roman" w:eastAsia="Times New Roman" w:hAnsi="Times New Roman" w:cs="Times New Roman"/>
          <w:noProof/>
          <w:sz w:val="24"/>
          <w:szCs w:val="24"/>
          <w:lang w:val="el-GR" w:eastAsia="el-GR" w:bidi="ar-SA"/>
        </w:rPr>
        <w:t>=κωδικός οικογενειακής κατάστασης</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p>
    <w:p w:rsidR="00A603BE" w:rsidRPr="00A603BE" w:rsidRDefault="00A603BE" w:rsidP="00A603BE">
      <w:pPr>
        <w:overflowPunct w:val="0"/>
        <w:autoSpaceDE w:val="0"/>
        <w:autoSpaceDN w:val="0"/>
        <w:adjustRightInd w:val="0"/>
        <w:spacing w:after="0" w:line="240" w:lineRule="auto"/>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Ακολουθεί δείγμα δεδομένων.</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eastAsia="el-GR" w:bidi="ar-SA"/>
        </w:rPr>
        <w:t>SELECT</w:t>
      </w: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p</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code</w:t>
      </w: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p</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surname</w:t>
      </w: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p</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name</w:t>
      </w: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p</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sex</w:t>
      </w:r>
      <w:r w:rsidRPr="00A603BE">
        <w:rPr>
          <w:rFonts w:ascii="Times New Roman" w:eastAsia="Times New Roman" w:hAnsi="Times New Roman" w:cs="Times New Roman"/>
          <w:noProof/>
          <w:sz w:val="24"/>
          <w:szCs w:val="24"/>
          <w:lang w:val="el-GR" w:eastAsia="el-GR" w:bidi="ar-SA"/>
        </w:rPr>
        <w:t xml:space="preserve">, </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Health_insurance_accno "Insurance", Marital_Status_code "Marital"</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eastAsia="el-GR" w:bidi="ar-SA"/>
        </w:rPr>
        <w:t>FROM</w:t>
      </w: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Patient</w:t>
      </w:r>
      <w:r w:rsidRPr="00A603BE">
        <w:rPr>
          <w:rFonts w:ascii="Times New Roman" w:eastAsia="Times New Roman" w:hAnsi="Times New Roman" w:cs="Times New Roman"/>
          <w:noProof/>
          <w:sz w:val="24"/>
          <w:szCs w:val="24"/>
          <w:lang w:val="el-GR" w:eastAsia="el-GR" w:bidi="ar-SA"/>
        </w:rPr>
        <w:t>;</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p>
    <w:p w:rsidR="00A603BE" w:rsidRPr="00A603BE" w:rsidRDefault="00A603BE" w:rsidP="00A603BE">
      <w:pPr>
        <w:overflowPunct w:val="0"/>
        <w:autoSpaceDE w:val="0"/>
        <w:autoSpaceDN w:val="0"/>
        <w:adjustRightInd w:val="0"/>
        <w:spacing w:after="0" w:line="240" w:lineRule="auto"/>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Για την εξέταση του ασθενή καταχωρούνται ο κωδικός εξέτασης, ο μοναδικός κωδικός ασθενή, η ημερομηνία εξέτασης, μία διάγνωση και μία προτεινόμενη θεραπεία:</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t</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accno</w:t>
      </w:r>
      <w:r w:rsidRPr="00A603BE">
        <w:rPr>
          <w:rFonts w:ascii="Times New Roman" w:eastAsia="Times New Roman" w:hAnsi="Times New Roman" w:cs="Times New Roman"/>
          <w:noProof/>
          <w:sz w:val="24"/>
          <w:szCs w:val="24"/>
          <w:lang w:val="el-GR" w:eastAsia="el-GR" w:bidi="ar-SA"/>
        </w:rPr>
        <w:t xml:space="preserve">=κωδικός εξέτασης </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p</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code</w:t>
      </w:r>
      <w:r w:rsidRPr="00A603BE">
        <w:rPr>
          <w:rFonts w:ascii="Times New Roman" w:eastAsia="Times New Roman" w:hAnsi="Times New Roman" w:cs="Times New Roman"/>
          <w:noProof/>
          <w:sz w:val="24"/>
          <w:szCs w:val="24"/>
          <w:lang w:val="el-GR" w:eastAsia="el-GR" w:bidi="ar-SA"/>
        </w:rPr>
        <w:t>=κωδικός ασθενή</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d</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code</w:t>
      </w:r>
      <w:r w:rsidRPr="00A603BE">
        <w:rPr>
          <w:rFonts w:ascii="Times New Roman" w:eastAsia="Times New Roman" w:hAnsi="Times New Roman" w:cs="Times New Roman"/>
          <w:noProof/>
          <w:sz w:val="24"/>
          <w:szCs w:val="24"/>
          <w:lang w:val="el-GR" w:eastAsia="el-GR" w:bidi="ar-SA"/>
        </w:rPr>
        <w:t xml:space="preserve">=κωδικός γιατρού </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t</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date</w:t>
      </w:r>
      <w:r w:rsidRPr="00A603BE">
        <w:rPr>
          <w:rFonts w:ascii="Times New Roman" w:eastAsia="Times New Roman" w:hAnsi="Times New Roman" w:cs="Times New Roman"/>
          <w:noProof/>
          <w:sz w:val="24"/>
          <w:szCs w:val="24"/>
          <w:lang w:val="el-GR" w:eastAsia="el-GR" w:bidi="ar-SA"/>
        </w:rPr>
        <w:t>=ημερομηνία</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diagnosis</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code</w:t>
      </w:r>
      <w:r w:rsidRPr="00A603BE">
        <w:rPr>
          <w:rFonts w:ascii="Times New Roman" w:eastAsia="Times New Roman" w:hAnsi="Times New Roman" w:cs="Times New Roman"/>
          <w:noProof/>
          <w:sz w:val="24"/>
          <w:szCs w:val="24"/>
          <w:lang w:val="el-GR" w:eastAsia="el-GR" w:bidi="ar-SA"/>
        </w:rPr>
        <w:t>=κωδικός διάγνωσης</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r w:rsidRPr="00A603BE">
        <w:rPr>
          <w:rFonts w:ascii="Times New Roman" w:eastAsia="Times New Roman" w:hAnsi="Times New Roman" w:cs="Times New Roman"/>
          <w:noProof/>
          <w:sz w:val="24"/>
          <w:szCs w:val="24"/>
          <w:lang w:val="el-GR" w:eastAsia="el-GR" w:bidi="ar-SA"/>
        </w:rPr>
        <w:t xml:space="preserve">      </w:t>
      </w:r>
      <w:r w:rsidRPr="00A603BE">
        <w:rPr>
          <w:rFonts w:ascii="Times New Roman" w:eastAsia="Times New Roman" w:hAnsi="Times New Roman" w:cs="Times New Roman"/>
          <w:noProof/>
          <w:sz w:val="24"/>
          <w:szCs w:val="24"/>
          <w:lang w:eastAsia="el-GR" w:bidi="ar-SA"/>
        </w:rPr>
        <w:t>therapy</w:t>
      </w:r>
      <w:r w:rsidRPr="00A603BE">
        <w:rPr>
          <w:rFonts w:ascii="Times New Roman" w:eastAsia="Times New Roman" w:hAnsi="Times New Roman" w:cs="Times New Roman"/>
          <w:noProof/>
          <w:sz w:val="24"/>
          <w:szCs w:val="24"/>
          <w:lang w:val="el-GR" w:eastAsia="el-GR" w:bidi="ar-SA"/>
        </w:rPr>
        <w:t>_</w:t>
      </w:r>
      <w:r w:rsidRPr="00A603BE">
        <w:rPr>
          <w:rFonts w:ascii="Times New Roman" w:eastAsia="Times New Roman" w:hAnsi="Times New Roman" w:cs="Times New Roman"/>
          <w:noProof/>
          <w:sz w:val="24"/>
          <w:szCs w:val="24"/>
          <w:lang w:eastAsia="el-GR" w:bidi="ar-SA"/>
        </w:rPr>
        <w:t>code</w:t>
      </w:r>
      <w:r w:rsidRPr="00A603BE">
        <w:rPr>
          <w:rFonts w:ascii="Times New Roman" w:eastAsia="Times New Roman" w:hAnsi="Times New Roman" w:cs="Times New Roman"/>
          <w:noProof/>
          <w:sz w:val="24"/>
          <w:szCs w:val="24"/>
          <w:lang w:val="el-GR" w:eastAsia="el-GR" w:bidi="ar-SA"/>
        </w:rPr>
        <w:t>=κωδικός θεραπείας</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p>
    <w:p w:rsidR="00A603BE" w:rsidRPr="00A603BE" w:rsidRDefault="00A603BE" w:rsidP="00A603BE">
      <w:pPr>
        <w:overflowPunct w:val="0"/>
        <w:autoSpaceDE w:val="0"/>
        <w:autoSpaceDN w:val="0"/>
        <w:adjustRightInd w:val="0"/>
        <w:spacing w:after="0" w:line="240" w:lineRule="auto"/>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Ακολουθεί δείγμα δεδομένων.</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eastAsia="el-GR" w:bidi="ar-SA"/>
        </w:rPr>
      </w:pP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eastAsia="el-GR" w:bidi="ar-SA"/>
        </w:rPr>
      </w:pPr>
      <w:r>
        <w:rPr>
          <w:rFonts w:ascii="Times New Roman" w:eastAsia="Times New Roman" w:hAnsi="Times New Roman" w:cs="Times New Roman"/>
          <w:noProof/>
          <w:sz w:val="24"/>
          <w:szCs w:val="24"/>
          <w:lang w:val="el-GR" w:eastAsia="el-GR" w:bidi="ar-SA"/>
        </w:rPr>
        <w:drawing>
          <wp:inline distT="0" distB="0" distL="0" distR="0">
            <wp:extent cx="5273675" cy="1786255"/>
            <wp:effectExtent l="0" t="0" r="3175" b="444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273675" cy="1786255"/>
                    </a:xfrm>
                    <a:prstGeom prst="rect">
                      <a:avLst/>
                    </a:prstGeom>
                    <a:noFill/>
                    <a:ln>
                      <a:noFill/>
                    </a:ln>
                  </pic:spPr>
                </pic:pic>
              </a:graphicData>
            </a:graphic>
          </wp:inline>
        </w:drawing>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eastAsia="el-GR" w:bidi="ar-SA"/>
        </w:rPr>
      </w:pPr>
    </w:p>
    <w:p w:rsidR="00A603BE" w:rsidRPr="00A603BE" w:rsidRDefault="00A603BE" w:rsidP="00A603BE">
      <w:pPr>
        <w:overflowPunct w:val="0"/>
        <w:autoSpaceDE w:val="0"/>
        <w:autoSpaceDN w:val="0"/>
        <w:adjustRightInd w:val="0"/>
        <w:spacing w:after="0" w:line="240" w:lineRule="auto"/>
        <w:textAlignment w:val="baseline"/>
        <w:outlineLvl w:val="0"/>
        <w:rPr>
          <w:rFonts w:ascii="Times New Roman" w:eastAsia="Times New Roman" w:hAnsi="Times New Roman" w:cs="Times New Roman"/>
          <w:b/>
          <w:noProof/>
          <w:sz w:val="24"/>
          <w:szCs w:val="24"/>
          <w:lang w:eastAsia="el-GR" w:bidi="ar-SA"/>
        </w:rPr>
      </w:pPr>
    </w:p>
    <w:p w:rsidR="000A7BD9" w:rsidRDefault="000A7BD9">
      <w:pPr>
        <w:rPr>
          <w:rFonts w:asciiTheme="minorHAnsi" w:eastAsia="Times New Roman" w:hAnsiTheme="minorHAnsi" w:cs="Times New Roman"/>
          <w:b/>
          <w:noProof/>
          <w:sz w:val="24"/>
          <w:szCs w:val="24"/>
          <w:lang w:val="el-GR" w:eastAsia="el-GR" w:bidi="ar-SA"/>
        </w:rPr>
      </w:pPr>
      <w:r>
        <w:rPr>
          <w:rFonts w:asciiTheme="minorHAnsi" w:eastAsia="Times New Roman" w:hAnsiTheme="minorHAnsi" w:cs="Times New Roman"/>
          <w:b/>
          <w:noProof/>
          <w:sz w:val="24"/>
          <w:szCs w:val="24"/>
          <w:lang w:val="el-GR" w:eastAsia="el-GR" w:bidi="ar-SA"/>
        </w:rPr>
        <w:br w:type="page"/>
      </w:r>
    </w:p>
    <w:p w:rsidR="00A603BE" w:rsidRPr="00A603BE" w:rsidRDefault="00FF0783" w:rsidP="000A7BD9">
      <w:pPr>
        <w:pStyle w:val="Title"/>
        <w:shd w:val="clear" w:color="auto" w:fill="DBE5F1" w:themeFill="accent1" w:themeFillTint="33"/>
        <w:rPr>
          <w:rFonts w:eastAsia="Times New Roman"/>
          <w:noProof/>
          <w:lang w:val="el-GR" w:eastAsia="el-GR" w:bidi="ar-SA"/>
        </w:rPr>
      </w:pPr>
      <w:r w:rsidRPr="00FF0783">
        <w:rPr>
          <w:rFonts w:eastAsia="Times New Roman"/>
          <w:noProof/>
          <w:lang w:val="el-GR" w:eastAsia="el-GR" w:bidi="ar-SA"/>
        </w:rPr>
        <w:lastRenderedPageBreak/>
        <w:t>Σχεδίαση μοντέλου</w:t>
      </w:r>
      <w:r w:rsidR="00A603BE" w:rsidRPr="00A603BE">
        <w:rPr>
          <w:rFonts w:eastAsia="Times New Roman"/>
          <w:noProof/>
          <w:lang w:val="el-GR" w:eastAsia="el-GR" w:bidi="ar-SA"/>
        </w:rPr>
        <w:t xml:space="preserve"> με χρήση συμβολσμού </w:t>
      </w:r>
      <w:r w:rsidR="00A603BE" w:rsidRPr="00A603BE">
        <w:rPr>
          <w:rFonts w:eastAsia="Times New Roman"/>
          <w:noProof/>
          <w:lang w:eastAsia="el-GR" w:bidi="ar-SA"/>
        </w:rPr>
        <w:t>Navathe</w:t>
      </w:r>
      <w:r w:rsidR="00A603BE" w:rsidRPr="00A603BE">
        <w:rPr>
          <w:rFonts w:eastAsia="Times New Roman"/>
          <w:noProof/>
          <w:lang w:val="el-GR" w:eastAsia="el-GR" w:bidi="ar-SA"/>
        </w:rPr>
        <w:t>-</w:t>
      </w:r>
      <w:r w:rsidR="00A603BE" w:rsidRPr="00A603BE">
        <w:rPr>
          <w:rFonts w:eastAsia="Times New Roman"/>
          <w:noProof/>
          <w:lang w:eastAsia="el-GR" w:bidi="ar-SA"/>
        </w:rPr>
        <w:t>Elmasri</w:t>
      </w:r>
      <w:r w:rsidR="00A603BE" w:rsidRPr="00A603BE">
        <w:rPr>
          <w:rFonts w:eastAsia="Times New Roman"/>
          <w:noProof/>
          <w:lang w:val="el-GR" w:eastAsia="el-GR" w:bidi="ar-SA"/>
        </w:rPr>
        <w:t xml:space="preserve"> και χρήση </w:t>
      </w:r>
      <w:r w:rsidR="00A603BE" w:rsidRPr="00A603BE">
        <w:rPr>
          <w:rFonts w:eastAsia="Times New Roman"/>
          <w:noProof/>
          <w:lang w:eastAsia="el-GR" w:bidi="ar-SA"/>
        </w:rPr>
        <w:t>Mysql</w:t>
      </w:r>
      <w:r w:rsidR="00A603BE" w:rsidRPr="00A603BE">
        <w:rPr>
          <w:rFonts w:eastAsia="Times New Roman"/>
          <w:noProof/>
          <w:lang w:val="el-GR" w:eastAsia="el-GR" w:bidi="ar-SA"/>
        </w:rPr>
        <w:t xml:space="preserve"> </w:t>
      </w:r>
      <w:r w:rsidR="00A603BE" w:rsidRPr="00A603BE">
        <w:rPr>
          <w:rFonts w:eastAsia="Times New Roman"/>
          <w:noProof/>
          <w:lang w:eastAsia="el-GR" w:bidi="ar-SA"/>
        </w:rPr>
        <w:t>Workbench</w:t>
      </w:r>
    </w:p>
    <w:p w:rsidR="000A7BD9" w:rsidRDefault="00A603BE" w:rsidP="00A603BE">
      <w:pPr>
        <w:overflowPunct w:val="0"/>
        <w:autoSpaceDE w:val="0"/>
        <w:autoSpaceDN w:val="0"/>
        <w:adjustRightInd w:val="0"/>
        <w:spacing w:after="0" w:line="240" w:lineRule="auto"/>
        <w:textAlignment w:val="baseline"/>
        <w:outlineLvl w:val="0"/>
        <w:rPr>
          <w:rFonts w:asciiTheme="minorHAnsi" w:eastAsia="Times New Roman" w:hAnsiTheme="minorHAnsi" w:cs="Times New Roman"/>
          <w:b/>
          <w:noProof/>
          <w:sz w:val="24"/>
          <w:szCs w:val="24"/>
          <w:lang w:val="el-GR" w:eastAsia="el-GR" w:bidi="ar-SA"/>
        </w:rPr>
      </w:pPr>
      <w:r w:rsidRPr="00A603BE">
        <w:rPr>
          <w:rFonts w:asciiTheme="minorHAnsi" w:eastAsia="Times New Roman" w:hAnsiTheme="minorHAnsi" w:cs="Times New Roman"/>
          <w:b/>
          <w:noProof/>
          <w:sz w:val="24"/>
          <w:szCs w:val="24"/>
          <w:lang w:val="el-GR" w:eastAsia="el-GR" w:bidi="ar-SA"/>
        </w:rPr>
        <w:t xml:space="preserve"> </w:t>
      </w:r>
    </w:p>
    <w:p w:rsidR="00A603BE" w:rsidRPr="00A603BE" w:rsidRDefault="00A603BE" w:rsidP="00A603BE">
      <w:pPr>
        <w:overflowPunct w:val="0"/>
        <w:autoSpaceDE w:val="0"/>
        <w:autoSpaceDN w:val="0"/>
        <w:adjustRightInd w:val="0"/>
        <w:spacing w:after="0" w:line="240" w:lineRule="auto"/>
        <w:textAlignment w:val="baseline"/>
        <w:outlineLvl w:val="0"/>
        <w:rPr>
          <w:rFonts w:asciiTheme="minorHAnsi" w:eastAsia="Times New Roman" w:hAnsiTheme="minorHAnsi" w:cs="Times New Roman"/>
          <w:b/>
          <w:noProof/>
          <w:sz w:val="24"/>
          <w:szCs w:val="24"/>
          <w:lang w:val="el-GR" w:eastAsia="el-GR" w:bidi="ar-SA"/>
        </w:rPr>
      </w:pPr>
      <w:r w:rsidRPr="00A603BE">
        <w:rPr>
          <w:rFonts w:asciiTheme="minorHAnsi" w:eastAsia="Times New Roman" w:hAnsiTheme="minorHAnsi" w:cs="Times New Roman"/>
          <w:b/>
          <w:noProof/>
          <w:sz w:val="24"/>
          <w:szCs w:val="24"/>
          <w:lang w:val="el-GR" w:eastAsia="el-GR" w:bidi="ar-SA"/>
        </w:rPr>
        <w:t>Υλοποίηση - Ζητούμενα</w:t>
      </w:r>
    </w:p>
    <w:p w:rsidR="00A603BE" w:rsidRPr="00A603BE" w:rsidRDefault="00A603BE" w:rsidP="00A603BE">
      <w:pPr>
        <w:overflowPunct w:val="0"/>
        <w:autoSpaceDE w:val="0"/>
        <w:autoSpaceDN w:val="0"/>
        <w:adjustRightInd w:val="0"/>
        <w:spacing w:after="0" w:line="240" w:lineRule="auto"/>
        <w:textAlignment w:val="baseline"/>
        <w:outlineLvl w:val="0"/>
        <w:rPr>
          <w:rFonts w:asciiTheme="minorHAnsi" w:eastAsia="Times New Roman" w:hAnsiTheme="minorHAnsi" w:cs="Times New Roman"/>
          <w:b/>
          <w:noProof/>
          <w:sz w:val="24"/>
          <w:szCs w:val="24"/>
          <w:lang w:val="el-GR" w:eastAsia="el-GR" w:bidi="ar-SA"/>
        </w:rPr>
      </w:pP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Δείξτε πίνακες διάγνωσης και θεραπείας ταξινομημένους αλφαβητικά</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 xml:space="preserve">Δείξτε </w:t>
      </w:r>
      <w:r w:rsidRPr="00A603BE">
        <w:rPr>
          <w:rFonts w:asciiTheme="minorHAnsi" w:eastAsia="Times New Roman" w:hAnsiTheme="minorHAnsi" w:cs="Times New Roman"/>
          <w:noProof/>
          <w:sz w:val="24"/>
          <w:szCs w:val="24"/>
          <w:lang w:eastAsia="el-GR" w:bidi="ar-SA"/>
        </w:rPr>
        <w:t>t</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accno</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p</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code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d</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code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t</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date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diagnosis</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code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therapy</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code</w:t>
      </w:r>
      <w:r w:rsidRPr="00A603BE">
        <w:rPr>
          <w:rFonts w:asciiTheme="minorHAnsi" w:eastAsia="Times New Roman" w:hAnsiTheme="minorHAnsi" w:cs="Times New Roman"/>
          <w:noProof/>
          <w:sz w:val="24"/>
          <w:szCs w:val="24"/>
          <w:lang w:val="el-GR" w:eastAsia="el-GR" w:bidi="ar-SA"/>
        </w:rPr>
        <w:t xml:space="preserve"> για ασθενείς που εξετάσθηκαν μέσα στο 2012</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 xml:space="preserve">Δείξτε </w:t>
      </w:r>
      <w:r w:rsidRPr="00A603BE">
        <w:rPr>
          <w:rFonts w:asciiTheme="minorHAnsi" w:eastAsia="Times New Roman" w:hAnsiTheme="minorHAnsi" w:cs="Times New Roman"/>
          <w:noProof/>
          <w:sz w:val="24"/>
          <w:szCs w:val="24"/>
          <w:lang w:eastAsia="el-GR" w:bidi="ar-SA"/>
        </w:rPr>
        <w:t>p</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code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t</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date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diagnosis</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code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therapy</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code</w:t>
      </w:r>
      <w:r w:rsidRPr="00A603BE">
        <w:rPr>
          <w:rFonts w:asciiTheme="minorHAnsi" w:eastAsia="Times New Roman" w:hAnsiTheme="minorHAnsi" w:cs="Times New Roman"/>
          <w:noProof/>
          <w:sz w:val="24"/>
          <w:szCs w:val="24"/>
          <w:lang w:val="el-GR" w:eastAsia="el-GR" w:bidi="ar-SA"/>
        </w:rPr>
        <w:t xml:space="preserve"> για ασθενείς που έχουν διάγνωση καρκίνο του λάρυγγα (</w:t>
      </w:r>
      <w:r w:rsidRPr="00A603BE">
        <w:rPr>
          <w:rFonts w:asciiTheme="minorHAnsi" w:eastAsia="Times New Roman" w:hAnsiTheme="minorHAnsi" w:cs="Times New Roman"/>
          <w:noProof/>
          <w:sz w:val="24"/>
          <w:szCs w:val="24"/>
          <w:lang w:eastAsia="el-GR" w:bidi="ar-SA"/>
        </w:rPr>
        <w:t>larynx</w:t>
      </w:r>
      <w:r w:rsidRPr="00A603BE">
        <w:rPr>
          <w:rFonts w:asciiTheme="minorHAnsi" w:eastAsia="Times New Roman" w:hAnsiTheme="minorHAnsi" w:cs="Times New Roman"/>
          <w:noProof/>
          <w:sz w:val="24"/>
          <w:szCs w:val="24"/>
          <w:lang w:val="el-GR" w:eastAsia="el-GR" w:bidi="ar-SA"/>
        </w:rPr>
        <w:t>)</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 xml:space="preserve">Δείξτε </w:t>
      </w:r>
      <w:r w:rsidRPr="00A603BE">
        <w:rPr>
          <w:rFonts w:asciiTheme="minorHAnsi" w:eastAsia="Times New Roman" w:hAnsiTheme="minorHAnsi" w:cs="Times New Roman"/>
          <w:noProof/>
          <w:sz w:val="24"/>
          <w:szCs w:val="24"/>
          <w:lang w:eastAsia="el-GR" w:bidi="ar-SA"/>
        </w:rPr>
        <w:t>p</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code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t</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date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diagnosis</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code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therapy</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code</w:t>
      </w:r>
      <w:r w:rsidRPr="00A603BE">
        <w:rPr>
          <w:rFonts w:asciiTheme="minorHAnsi" w:eastAsia="Times New Roman" w:hAnsiTheme="minorHAnsi" w:cs="Times New Roman"/>
          <w:noProof/>
          <w:sz w:val="24"/>
          <w:szCs w:val="24"/>
          <w:lang w:val="el-GR" w:eastAsia="el-GR" w:bidi="ar-SA"/>
        </w:rPr>
        <w:t xml:space="preserve"> για άνδρες ασθενείς που έχουν διάγνωση καρκίνο του προστάτη (</w:t>
      </w:r>
      <w:r w:rsidRPr="00A603BE">
        <w:rPr>
          <w:rFonts w:asciiTheme="minorHAnsi" w:eastAsia="Times New Roman" w:hAnsiTheme="minorHAnsi" w:cs="Times New Roman"/>
          <w:noProof/>
          <w:sz w:val="24"/>
          <w:szCs w:val="24"/>
          <w:lang w:eastAsia="el-GR" w:bidi="ar-SA"/>
        </w:rPr>
        <w:t>prostate</w:t>
      </w:r>
      <w:r w:rsidRPr="00A603BE">
        <w:rPr>
          <w:rFonts w:asciiTheme="minorHAnsi" w:eastAsia="Times New Roman" w:hAnsiTheme="minorHAnsi" w:cs="Times New Roman"/>
          <w:noProof/>
          <w:sz w:val="24"/>
          <w:szCs w:val="24"/>
          <w:lang w:val="el-GR" w:eastAsia="el-GR" w:bidi="ar-SA"/>
        </w:rPr>
        <w:t>)</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 xml:space="preserve">Δείξτε </w:t>
      </w:r>
      <w:r w:rsidRPr="00A603BE">
        <w:rPr>
          <w:rFonts w:asciiTheme="minorHAnsi" w:eastAsia="Times New Roman" w:hAnsiTheme="minorHAnsi" w:cs="Times New Roman"/>
          <w:noProof/>
          <w:sz w:val="24"/>
          <w:szCs w:val="24"/>
          <w:lang w:eastAsia="el-GR" w:bidi="ar-SA"/>
        </w:rPr>
        <w:t>p</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code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t</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date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diagnosis</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code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therapy</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code</w:t>
      </w:r>
      <w:r w:rsidRPr="00A603BE">
        <w:rPr>
          <w:rFonts w:asciiTheme="minorHAnsi" w:eastAsia="Times New Roman" w:hAnsiTheme="minorHAnsi" w:cs="Times New Roman"/>
          <w:noProof/>
          <w:sz w:val="24"/>
          <w:szCs w:val="24"/>
          <w:lang w:val="el-GR" w:eastAsia="el-GR" w:bidi="ar-SA"/>
        </w:rPr>
        <w:t xml:space="preserve"> για ασθενείς που έχουν διάγνωση καρκίνο του λάρυγγα  ή του προστάτη</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Δείξτε τα στοιχεία γιατρών αλφαβητικά. Οι γιατροί που έχουν το ίδιο επώνυμο να ταξινομούνται ως προς το μικρό τους όνομα.</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 xml:space="preserve">Δείξτε </w:t>
      </w:r>
      <w:r w:rsidRPr="00A603BE">
        <w:rPr>
          <w:rFonts w:asciiTheme="minorHAnsi" w:eastAsia="Times New Roman" w:hAnsiTheme="minorHAnsi" w:cs="Times New Roman"/>
          <w:noProof/>
          <w:sz w:val="24"/>
          <w:szCs w:val="24"/>
          <w:lang w:eastAsia="el-GR" w:bidi="ar-SA"/>
        </w:rPr>
        <w:t>p</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code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t</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date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diagnosis</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code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therapy</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code</w:t>
      </w:r>
      <w:r w:rsidRPr="00A603BE">
        <w:rPr>
          <w:rFonts w:asciiTheme="minorHAnsi" w:eastAsia="Times New Roman" w:hAnsiTheme="minorHAnsi" w:cs="Times New Roman"/>
          <w:noProof/>
          <w:sz w:val="24"/>
          <w:szCs w:val="24"/>
          <w:lang w:val="el-GR" w:eastAsia="el-GR" w:bidi="ar-SA"/>
        </w:rPr>
        <w:t xml:space="preserve"> για ασθενείς που έχουν διάγνωση καρκίνο του λάρυγγα πρίν από 1/1/2013</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eastAsia="el-GR" w:bidi="ar-SA"/>
        </w:rPr>
      </w:pPr>
      <w:r w:rsidRPr="00A603BE">
        <w:rPr>
          <w:rFonts w:asciiTheme="minorHAnsi" w:eastAsia="Times New Roman" w:hAnsiTheme="minorHAnsi" w:cs="Times New Roman"/>
          <w:noProof/>
          <w:sz w:val="24"/>
          <w:szCs w:val="24"/>
          <w:lang w:val="el-GR" w:eastAsia="el-GR" w:bidi="ar-SA"/>
        </w:rPr>
        <w:t>Δείξτε</w:t>
      </w:r>
      <w:r w:rsidRPr="00A603BE">
        <w:rPr>
          <w:rFonts w:asciiTheme="minorHAnsi" w:eastAsia="Times New Roman" w:hAnsiTheme="minorHAnsi" w:cs="Times New Roman"/>
          <w:noProof/>
          <w:sz w:val="24"/>
          <w:szCs w:val="24"/>
          <w:lang w:eastAsia="el-GR" w:bidi="ar-SA"/>
        </w:rPr>
        <w:t xml:space="preserve"> p_code, p_surname, p_name, p_sex, Health_insurance_accno, Marital_Status_code </w:t>
      </w:r>
      <w:r w:rsidRPr="00A603BE">
        <w:rPr>
          <w:rFonts w:asciiTheme="minorHAnsi" w:eastAsia="Times New Roman" w:hAnsiTheme="minorHAnsi" w:cs="Times New Roman"/>
          <w:noProof/>
          <w:sz w:val="24"/>
          <w:szCs w:val="24"/>
          <w:lang w:val="el-GR" w:eastAsia="el-GR" w:bidi="ar-SA"/>
        </w:rPr>
        <w:t>για</w:t>
      </w:r>
      <w:r w:rsidRPr="00A603BE">
        <w:rPr>
          <w:rFonts w:asciiTheme="minorHAnsi" w:eastAsia="Times New Roman" w:hAnsiTheme="minorHAnsi" w:cs="Times New Roman"/>
          <w:noProof/>
          <w:sz w:val="24"/>
          <w:szCs w:val="24"/>
          <w:lang w:eastAsia="el-GR" w:bidi="ar-SA"/>
        </w:rPr>
        <w:t xml:space="preserve"> </w:t>
      </w:r>
      <w:r w:rsidRPr="00A603BE">
        <w:rPr>
          <w:rFonts w:asciiTheme="minorHAnsi" w:eastAsia="Times New Roman" w:hAnsiTheme="minorHAnsi" w:cs="Times New Roman"/>
          <w:noProof/>
          <w:sz w:val="24"/>
          <w:szCs w:val="24"/>
          <w:lang w:val="el-GR" w:eastAsia="el-GR" w:bidi="ar-SA"/>
        </w:rPr>
        <w:t>άνδρες</w:t>
      </w:r>
      <w:r w:rsidRPr="00A603BE">
        <w:rPr>
          <w:rFonts w:asciiTheme="minorHAnsi" w:eastAsia="Times New Roman" w:hAnsiTheme="minorHAnsi" w:cs="Times New Roman"/>
          <w:noProof/>
          <w:sz w:val="24"/>
          <w:szCs w:val="24"/>
          <w:lang w:eastAsia="el-GR" w:bidi="ar-SA"/>
        </w:rPr>
        <w:t xml:space="preserve"> </w:t>
      </w:r>
      <w:r w:rsidRPr="00A603BE">
        <w:rPr>
          <w:rFonts w:asciiTheme="minorHAnsi" w:eastAsia="Times New Roman" w:hAnsiTheme="minorHAnsi" w:cs="Times New Roman"/>
          <w:noProof/>
          <w:sz w:val="24"/>
          <w:szCs w:val="24"/>
          <w:lang w:val="el-GR" w:eastAsia="el-GR" w:bidi="ar-SA"/>
        </w:rPr>
        <w:t>ασθενείς</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eastAsia="el-GR" w:bidi="ar-SA"/>
        </w:rPr>
      </w:pPr>
      <w:r w:rsidRPr="00A603BE">
        <w:rPr>
          <w:rFonts w:asciiTheme="minorHAnsi" w:eastAsia="Times New Roman" w:hAnsiTheme="minorHAnsi" w:cs="Times New Roman"/>
          <w:noProof/>
          <w:sz w:val="24"/>
          <w:szCs w:val="24"/>
          <w:lang w:val="el-GR" w:eastAsia="el-GR" w:bidi="ar-SA"/>
        </w:rPr>
        <w:t>Δείξτε</w:t>
      </w:r>
      <w:r w:rsidRPr="00A603BE">
        <w:rPr>
          <w:rFonts w:asciiTheme="minorHAnsi" w:eastAsia="Times New Roman" w:hAnsiTheme="minorHAnsi" w:cs="Times New Roman"/>
          <w:noProof/>
          <w:sz w:val="24"/>
          <w:szCs w:val="24"/>
          <w:lang w:eastAsia="el-GR" w:bidi="ar-SA"/>
        </w:rPr>
        <w:t xml:space="preserve"> p_code, p_surname, p_name, p_sex </w:t>
      </w:r>
      <w:r w:rsidRPr="00A603BE">
        <w:rPr>
          <w:rFonts w:asciiTheme="minorHAnsi" w:eastAsia="Times New Roman" w:hAnsiTheme="minorHAnsi" w:cs="Times New Roman"/>
          <w:noProof/>
          <w:sz w:val="24"/>
          <w:szCs w:val="24"/>
          <w:lang w:val="el-GR" w:eastAsia="el-GR" w:bidi="ar-SA"/>
        </w:rPr>
        <w:t>για</w:t>
      </w:r>
      <w:r w:rsidRPr="00A603BE">
        <w:rPr>
          <w:rFonts w:asciiTheme="minorHAnsi" w:eastAsia="Times New Roman" w:hAnsiTheme="minorHAnsi" w:cs="Times New Roman"/>
          <w:noProof/>
          <w:sz w:val="24"/>
          <w:szCs w:val="24"/>
          <w:lang w:eastAsia="el-GR" w:bidi="ar-SA"/>
        </w:rPr>
        <w:t xml:space="preserve"> </w:t>
      </w:r>
      <w:r w:rsidRPr="00A603BE">
        <w:rPr>
          <w:rFonts w:asciiTheme="minorHAnsi" w:eastAsia="Times New Roman" w:hAnsiTheme="minorHAnsi" w:cs="Times New Roman"/>
          <w:noProof/>
          <w:sz w:val="24"/>
          <w:szCs w:val="24"/>
          <w:lang w:val="el-GR" w:eastAsia="el-GR" w:bidi="ar-SA"/>
        </w:rPr>
        <w:t>έγγαμους</w:t>
      </w:r>
      <w:r w:rsidRPr="00A603BE">
        <w:rPr>
          <w:rFonts w:asciiTheme="minorHAnsi" w:eastAsia="Times New Roman" w:hAnsiTheme="minorHAnsi" w:cs="Times New Roman"/>
          <w:noProof/>
          <w:sz w:val="24"/>
          <w:szCs w:val="24"/>
          <w:lang w:eastAsia="el-GR" w:bidi="ar-SA"/>
        </w:rPr>
        <w:t xml:space="preserve"> </w:t>
      </w:r>
      <w:r w:rsidRPr="00A603BE">
        <w:rPr>
          <w:rFonts w:asciiTheme="minorHAnsi" w:eastAsia="Times New Roman" w:hAnsiTheme="minorHAnsi" w:cs="Times New Roman"/>
          <w:noProof/>
          <w:sz w:val="24"/>
          <w:szCs w:val="24"/>
          <w:lang w:val="el-GR" w:eastAsia="el-GR" w:bidi="ar-SA"/>
        </w:rPr>
        <w:t>ασθενείς</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eastAsia="el-GR" w:bidi="ar-SA"/>
        </w:rPr>
      </w:pPr>
      <w:r w:rsidRPr="00A603BE">
        <w:rPr>
          <w:rFonts w:asciiTheme="minorHAnsi" w:eastAsia="Times New Roman" w:hAnsiTheme="minorHAnsi" w:cs="Times New Roman"/>
          <w:noProof/>
          <w:sz w:val="24"/>
          <w:szCs w:val="24"/>
          <w:lang w:val="el-GR" w:eastAsia="el-GR" w:bidi="ar-SA"/>
        </w:rPr>
        <w:t>Δείξτε</w:t>
      </w:r>
      <w:r w:rsidRPr="00A603BE">
        <w:rPr>
          <w:rFonts w:asciiTheme="minorHAnsi" w:eastAsia="Times New Roman" w:hAnsiTheme="minorHAnsi" w:cs="Times New Roman"/>
          <w:noProof/>
          <w:sz w:val="24"/>
          <w:szCs w:val="24"/>
          <w:lang w:eastAsia="el-GR" w:bidi="ar-SA"/>
        </w:rPr>
        <w:t xml:space="preserve"> p_code, p_surname, p_name, p_sex </w:t>
      </w:r>
      <w:r w:rsidRPr="00A603BE">
        <w:rPr>
          <w:rFonts w:asciiTheme="minorHAnsi" w:eastAsia="Times New Roman" w:hAnsiTheme="minorHAnsi" w:cs="Times New Roman"/>
          <w:noProof/>
          <w:sz w:val="24"/>
          <w:szCs w:val="24"/>
          <w:lang w:val="el-GR" w:eastAsia="el-GR" w:bidi="ar-SA"/>
        </w:rPr>
        <w:t>για</w:t>
      </w:r>
      <w:r w:rsidRPr="00A603BE">
        <w:rPr>
          <w:rFonts w:asciiTheme="minorHAnsi" w:eastAsia="Times New Roman" w:hAnsiTheme="minorHAnsi" w:cs="Times New Roman"/>
          <w:noProof/>
          <w:sz w:val="24"/>
          <w:szCs w:val="24"/>
          <w:lang w:eastAsia="el-GR" w:bidi="ar-SA"/>
        </w:rPr>
        <w:t xml:space="preserve"> </w:t>
      </w:r>
      <w:r w:rsidRPr="00A603BE">
        <w:rPr>
          <w:rFonts w:asciiTheme="minorHAnsi" w:eastAsia="Times New Roman" w:hAnsiTheme="minorHAnsi" w:cs="Times New Roman"/>
          <w:noProof/>
          <w:sz w:val="24"/>
          <w:szCs w:val="24"/>
          <w:lang w:val="el-GR" w:eastAsia="el-GR" w:bidi="ar-SA"/>
        </w:rPr>
        <w:t>έγγαμους</w:t>
      </w:r>
      <w:r w:rsidRPr="00A603BE">
        <w:rPr>
          <w:rFonts w:asciiTheme="minorHAnsi" w:eastAsia="Times New Roman" w:hAnsiTheme="minorHAnsi" w:cs="Times New Roman"/>
          <w:noProof/>
          <w:sz w:val="24"/>
          <w:szCs w:val="24"/>
          <w:lang w:eastAsia="el-GR" w:bidi="ar-SA"/>
        </w:rPr>
        <w:t xml:space="preserve"> </w:t>
      </w:r>
      <w:r w:rsidRPr="00A603BE">
        <w:rPr>
          <w:rFonts w:asciiTheme="minorHAnsi" w:eastAsia="Times New Roman" w:hAnsiTheme="minorHAnsi" w:cs="Times New Roman"/>
          <w:noProof/>
          <w:sz w:val="24"/>
          <w:szCs w:val="24"/>
          <w:lang w:val="el-GR" w:eastAsia="el-GR" w:bidi="ar-SA"/>
        </w:rPr>
        <w:t>άνδρες</w:t>
      </w:r>
      <w:r w:rsidRPr="00A603BE">
        <w:rPr>
          <w:rFonts w:asciiTheme="minorHAnsi" w:eastAsia="Times New Roman" w:hAnsiTheme="minorHAnsi" w:cs="Times New Roman"/>
          <w:noProof/>
          <w:sz w:val="24"/>
          <w:szCs w:val="24"/>
          <w:lang w:eastAsia="el-GR" w:bidi="ar-SA"/>
        </w:rPr>
        <w:t xml:space="preserve"> </w:t>
      </w:r>
      <w:r w:rsidRPr="00A603BE">
        <w:rPr>
          <w:rFonts w:asciiTheme="minorHAnsi" w:eastAsia="Times New Roman" w:hAnsiTheme="minorHAnsi" w:cs="Times New Roman"/>
          <w:noProof/>
          <w:sz w:val="24"/>
          <w:szCs w:val="24"/>
          <w:lang w:val="el-GR" w:eastAsia="el-GR" w:bidi="ar-SA"/>
        </w:rPr>
        <w:t>ασθενείς</w:t>
      </w:r>
      <w:r w:rsidRPr="00A603BE">
        <w:rPr>
          <w:rFonts w:asciiTheme="minorHAnsi" w:eastAsia="Times New Roman" w:hAnsiTheme="minorHAnsi" w:cs="Times New Roman"/>
          <w:noProof/>
          <w:sz w:val="24"/>
          <w:szCs w:val="24"/>
          <w:lang w:eastAsia="el-GR" w:bidi="ar-SA"/>
        </w:rPr>
        <w:t xml:space="preserve"> </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 xml:space="preserve">Δείξτε τη σημερινή ημερομηνία, το τρέχον έτος και τον τρέχοντα μήνα  </w:t>
      </w:r>
    </w:p>
    <w:p w:rsidR="00A603BE" w:rsidRPr="00A603BE" w:rsidRDefault="00A603BE" w:rsidP="00A603BE">
      <w:pPr>
        <w:overflowPunct w:val="0"/>
        <w:autoSpaceDE w:val="0"/>
        <w:autoSpaceDN w:val="0"/>
        <w:adjustRightInd w:val="0"/>
        <w:spacing w:after="0" w:line="240" w:lineRule="auto"/>
        <w:ind w:left="720"/>
        <w:textAlignment w:val="baseline"/>
        <w:rPr>
          <w:rFonts w:asciiTheme="minorHAnsi" w:eastAsia="Times New Roman" w:hAnsiTheme="minorHAnsi" w:cs="Times New Roman"/>
          <w:noProof/>
          <w:sz w:val="24"/>
          <w:szCs w:val="24"/>
          <w:lang w:eastAsia="el-GR" w:bidi="ar-SA"/>
        </w:rPr>
      </w:pPr>
      <w:r w:rsidRPr="00A603BE">
        <w:rPr>
          <w:rFonts w:asciiTheme="minorHAnsi" w:eastAsia="Times New Roman" w:hAnsiTheme="minorHAnsi" w:cs="Times New Roman"/>
          <w:noProof/>
          <w:sz w:val="24"/>
          <w:szCs w:val="24"/>
          <w:lang w:eastAsia="el-GR" w:bidi="ar-SA"/>
        </w:rPr>
        <w:t xml:space="preserve">SELECT current_date, </w:t>
      </w:r>
    </w:p>
    <w:p w:rsidR="00A603BE" w:rsidRPr="00A603BE" w:rsidRDefault="00A603BE" w:rsidP="00A603BE">
      <w:pPr>
        <w:overflowPunct w:val="0"/>
        <w:autoSpaceDE w:val="0"/>
        <w:autoSpaceDN w:val="0"/>
        <w:adjustRightInd w:val="0"/>
        <w:spacing w:after="0" w:line="240" w:lineRule="auto"/>
        <w:ind w:left="720"/>
        <w:textAlignment w:val="baseline"/>
        <w:rPr>
          <w:rFonts w:asciiTheme="minorHAnsi" w:eastAsia="Times New Roman" w:hAnsiTheme="minorHAnsi" w:cs="Times New Roman"/>
          <w:noProof/>
          <w:sz w:val="24"/>
          <w:szCs w:val="24"/>
          <w:lang w:eastAsia="el-GR" w:bidi="ar-SA"/>
        </w:rPr>
      </w:pPr>
      <w:r w:rsidRPr="00A603BE">
        <w:rPr>
          <w:rFonts w:asciiTheme="minorHAnsi" w:eastAsia="Times New Roman" w:hAnsiTheme="minorHAnsi" w:cs="Times New Roman"/>
          <w:noProof/>
          <w:sz w:val="24"/>
          <w:szCs w:val="24"/>
          <w:lang w:eastAsia="el-GR" w:bidi="ar-SA"/>
        </w:rPr>
        <w:t xml:space="preserve">         YEAR(current_date) AS year, MONTH(current_date) AS month;</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 xml:space="preserve">Πόσοι μήνες πέρασαν από την ημέρα που οι Ασθενείς εξετάσθηκαν </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 xml:space="preserve">Ασθενείς που εξετάστηκαν τους τελευταίους 15 μήνες </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 xml:space="preserve">Ποιοι ασθενείς εξετάστηκαν μετά το 2010, είχαν διάγνωση 10 (καρκίνο του λάρυγγα) και προτεινόμενη θεραπεία 100 (χειρουργική επέμβαση). Δείξτε τα εξής στοιχεία της εξέτασης: </w:t>
      </w:r>
      <w:r w:rsidRPr="00A603BE">
        <w:rPr>
          <w:rFonts w:asciiTheme="minorHAnsi" w:eastAsia="Times New Roman" w:hAnsiTheme="minorHAnsi" w:cs="Times New Roman"/>
          <w:noProof/>
          <w:sz w:val="24"/>
          <w:szCs w:val="24"/>
          <w:lang w:eastAsia="el-GR" w:bidi="ar-SA"/>
        </w:rPr>
        <w:t>p</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code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t</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date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therapy</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code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diagnosis</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code</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 xml:space="preserve">Ποιοι ασθενείς εξετάστηκαν μετά το 2010, είχαν διάγνωση 10 (καρκίνο του λάρυγγα) και προτεινόμενη θεραπεία 100 (χειρουργική επέμβαση). Δείξτε τα εξής στοιχεία της εξέτασης: </w:t>
      </w:r>
      <w:r w:rsidRPr="00A603BE">
        <w:rPr>
          <w:rFonts w:asciiTheme="minorHAnsi" w:eastAsia="Times New Roman" w:hAnsiTheme="minorHAnsi" w:cs="Times New Roman"/>
          <w:noProof/>
          <w:sz w:val="24"/>
          <w:szCs w:val="24"/>
          <w:lang w:eastAsia="el-GR" w:bidi="ar-SA"/>
        </w:rPr>
        <w:t>Patient</w:t>
      </w:r>
      <w:r w:rsidRPr="00A603BE">
        <w:rPr>
          <w:rFonts w:asciiTheme="minorHAnsi" w:eastAsia="Times New Roman" w:hAnsiTheme="minorHAnsi" w:cs="Times New Roman"/>
          <w:noProof/>
          <w:sz w:val="24"/>
          <w:szCs w:val="24"/>
          <w:lang w:val="el-GR" w:eastAsia="el-GR" w:bidi="ar-SA"/>
        </w:rPr>
        <w:t>.</w:t>
      </w:r>
      <w:r w:rsidRPr="00A603BE">
        <w:rPr>
          <w:rFonts w:asciiTheme="minorHAnsi" w:eastAsia="Times New Roman" w:hAnsiTheme="minorHAnsi" w:cs="Times New Roman"/>
          <w:noProof/>
          <w:sz w:val="24"/>
          <w:szCs w:val="24"/>
          <w:lang w:eastAsia="el-GR" w:bidi="ar-SA"/>
        </w:rPr>
        <w:t>p</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code</w:t>
      </w:r>
      <w:r w:rsidRPr="00A603BE">
        <w:rPr>
          <w:rFonts w:asciiTheme="minorHAnsi" w:eastAsia="Times New Roman" w:hAnsiTheme="minorHAnsi" w:cs="Times New Roman"/>
          <w:noProof/>
          <w:sz w:val="24"/>
          <w:szCs w:val="24"/>
          <w:lang w:val="el-GR" w:eastAsia="el-GR" w:bidi="ar-SA"/>
        </w:rPr>
        <w:t xml:space="preserve"> , </w:t>
      </w:r>
      <w:r w:rsidRPr="00A603BE">
        <w:rPr>
          <w:rFonts w:asciiTheme="minorHAnsi" w:eastAsia="Times New Roman" w:hAnsiTheme="minorHAnsi" w:cs="Times New Roman"/>
          <w:noProof/>
          <w:sz w:val="24"/>
          <w:szCs w:val="24"/>
          <w:lang w:eastAsia="el-GR" w:bidi="ar-SA"/>
        </w:rPr>
        <w:t>Patient</w:t>
      </w:r>
      <w:r w:rsidRPr="00A603BE">
        <w:rPr>
          <w:rFonts w:asciiTheme="minorHAnsi" w:eastAsia="Times New Roman" w:hAnsiTheme="minorHAnsi" w:cs="Times New Roman"/>
          <w:noProof/>
          <w:sz w:val="24"/>
          <w:szCs w:val="24"/>
          <w:lang w:val="el-GR" w:eastAsia="el-GR" w:bidi="ar-SA"/>
        </w:rPr>
        <w:t>.</w:t>
      </w:r>
      <w:r w:rsidRPr="00A603BE">
        <w:rPr>
          <w:rFonts w:asciiTheme="minorHAnsi" w:eastAsia="Times New Roman" w:hAnsiTheme="minorHAnsi" w:cs="Times New Roman"/>
          <w:noProof/>
          <w:sz w:val="24"/>
          <w:szCs w:val="24"/>
          <w:lang w:eastAsia="el-GR" w:bidi="ar-SA"/>
        </w:rPr>
        <w:t>p</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surname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Patient</w:t>
      </w:r>
      <w:r w:rsidRPr="00A603BE">
        <w:rPr>
          <w:rFonts w:asciiTheme="minorHAnsi" w:eastAsia="Times New Roman" w:hAnsiTheme="minorHAnsi" w:cs="Times New Roman"/>
          <w:noProof/>
          <w:sz w:val="24"/>
          <w:szCs w:val="24"/>
          <w:lang w:val="el-GR" w:eastAsia="el-GR" w:bidi="ar-SA"/>
        </w:rPr>
        <w:t>.</w:t>
      </w:r>
      <w:r w:rsidRPr="00A603BE">
        <w:rPr>
          <w:rFonts w:asciiTheme="minorHAnsi" w:eastAsia="Times New Roman" w:hAnsiTheme="minorHAnsi" w:cs="Times New Roman"/>
          <w:noProof/>
          <w:sz w:val="24"/>
          <w:szCs w:val="24"/>
          <w:lang w:eastAsia="el-GR" w:bidi="ar-SA"/>
        </w:rPr>
        <w:t>p</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name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t</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date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therapy</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code</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diagnosis</w:t>
      </w:r>
      <w:r w:rsidRPr="00A603BE">
        <w:rPr>
          <w:rFonts w:asciiTheme="minorHAnsi" w:eastAsia="Times New Roman" w:hAnsiTheme="minorHAnsi" w:cs="Times New Roman"/>
          <w:noProof/>
          <w:sz w:val="24"/>
          <w:szCs w:val="24"/>
          <w:lang w:val="el-GR" w:eastAsia="el-GR" w:bidi="ar-SA"/>
        </w:rPr>
        <w:t>_</w:t>
      </w:r>
      <w:r w:rsidRPr="00A603BE">
        <w:rPr>
          <w:rFonts w:asciiTheme="minorHAnsi" w:eastAsia="Times New Roman" w:hAnsiTheme="minorHAnsi" w:cs="Times New Roman"/>
          <w:noProof/>
          <w:sz w:val="24"/>
          <w:szCs w:val="24"/>
          <w:lang w:eastAsia="el-GR" w:bidi="ar-SA"/>
        </w:rPr>
        <w:t>code</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eastAsia="el-GR" w:bidi="ar-SA"/>
        </w:rPr>
      </w:pPr>
      <w:r w:rsidRPr="00A603BE">
        <w:rPr>
          <w:rFonts w:asciiTheme="minorHAnsi" w:eastAsia="Times New Roman" w:hAnsiTheme="minorHAnsi" w:cs="Times New Roman"/>
          <w:noProof/>
          <w:sz w:val="24"/>
          <w:szCs w:val="24"/>
          <w:lang w:val="el-GR" w:eastAsia="el-GR" w:bidi="ar-SA"/>
        </w:rPr>
        <w:t>Ποιοι ασθενείς εξετάστηκαν μετά το 2010, είχαν καρκίνο του λάρυγγα (</w:t>
      </w:r>
      <w:r w:rsidRPr="00A603BE">
        <w:rPr>
          <w:rFonts w:asciiTheme="minorHAnsi" w:eastAsia="Times New Roman" w:hAnsiTheme="minorHAnsi" w:cs="Times New Roman"/>
          <w:noProof/>
          <w:sz w:val="24"/>
          <w:szCs w:val="24"/>
          <w:lang w:eastAsia="el-GR" w:bidi="ar-SA"/>
        </w:rPr>
        <w:t>LARYNX</w:t>
      </w:r>
      <w:r w:rsidRPr="00A603BE">
        <w:rPr>
          <w:rFonts w:asciiTheme="minorHAnsi" w:eastAsia="Times New Roman" w:hAnsiTheme="minorHAnsi" w:cs="Times New Roman"/>
          <w:noProof/>
          <w:sz w:val="24"/>
          <w:szCs w:val="24"/>
          <w:lang w:val="el-GR" w:eastAsia="el-GR" w:bidi="ar-SA"/>
        </w:rPr>
        <w:t>) και προτάθηκε χειρουργική επέμβαση (</w:t>
      </w:r>
      <w:r w:rsidRPr="00A603BE">
        <w:rPr>
          <w:rFonts w:asciiTheme="minorHAnsi" w:eastAsia="Times New Roman" w:hAnsiTheme="minorHAnsi" w:cs="Times New Roman"/>
          <w:noProof/>
          <w:sz w:val="24"/>
          <w:szCs w:val="24"/>
          <w:lang w:eastAsia="el-GR" w:bidi="ar-SA"/>
        </w:rPr>
        <w:t>OPERATION</w:t>
      </w:r>
      <w:r w:rsidRPr="00A603BE">
        <w:rPr>
          <w:rFonts w:asciiTheme="minorHAnsi" w:eastAsia="Times New Roman" w:hAnsiTheme="minorHAnsi" w:cs="Times New Roman"/>
          <w:noProof/>
          <w:sz w:val="24"/>
          <w:szCs w:val="24"/>
          <w:lang w:val="el-GR" w:eastAsia="el-GR" w:bidi="ar-SA"/>
        </w:rPr>
        <w:t>). Δείξτε</w:t>
      </w:r>
      <w:r w:rsidRPr="00A603BE">
        <w:rPr>
          <w:rFonts w:asciiTheme="minorHAnsi" w:eastAsia="Times New Roman" w:hAnsiTheme="minorHAnsi" w:cs="Times New Roman"/>
          <w:noProof/>
          <w:sz w:val="24"/>
          <w:szCs w:val="24"/>
          <w:lang w:eastAsia="el-GR" w:bidi="ar-SA"/>
        </w:rPr>
        <w:t xml:space="preserve"> </w:t>
      </w:r>
      <w:r w:rsidRPr="00A603BE">
        <w:rPr>
          <w:rFonts w:asciiTheme="minorHAnsi" w:eastAsia="Times New Roman" w:hAnsiTheme="minorHAnsi" w:cs="Times New Roman"/>
          <w:noProof/>
          <w:sz w:val="24"/>
          <w:szCs w:val="24"/>
          <w:lang w:val="el-GR" w:eastAsia="el-GR" w:bidi="ar-SA"/>
        </w:rPr>
        <w:t>τα</w:t>
      </w:r>
      <w:r w:rsidRPr="00A603BE">
        <w:rPr>
          <w:rFonts w:asciiTheme="minorHAnsi" w:eastAsia="Times New Roman" w:hAnsiTheme="minorHAnsi" w:cs="Times New Roman"/>
          <w:noProof/>
          <w:sz w:val="24"/>
          <w:szCs w:val="24"/>
          <w:lang w:eastAsia="el-GR" w:bidi="ar-SA"/>
        </w:rPr>
        <w:t xml:space="preserve"> </w:t>
      </w:r>
      <w:r w:rsidRPr="00A603BE">
        <w:rPr>
          <w:rFonts w:asciiTheme="minorHAnsi" w:eastAsia="Times New Roman" w:hAnsiTheme="minorHAnsi" w:cs="Times New Roman"/>
          <w:noProof/>
          <w:sz w:val="24"/>
          <w:szCs w:val="24"/>
          <w:lang w:val="el-GR" w:eastAsia="el-GR" w:bidi="ar-SA"/>
        </w:rPr>
        <w:t>παρακάτω</w:t>
      </w:r>
      <w:r w:rsidRPr="00A603BE">
        <w:rPr>
          <w:rFonts w:asciiTheme="minorHAnsi" w:eastAsia="Times New Roman" w:hAnsiTheme="minorHAnsi" w:cs="Times New Roman"/>
          <w:noProof/>
          <w:sz w:val="24"/>
          <w:szCs w:val="24"/>
          <w:lang w:eastAsia="el-GR" w:bidi="ar-SA"/>
        </w:rPr>
        <w:t xml:space="preserve"> </w:t>
      </w:r>
      <w:r w:rsidRPr="00A603BE">
        <w:rPr>
          <w:rFonts w:asciiTheme="minorHAnsi" w:eastAsia="Times New Roman" w:hAnsiTheme="minorHAnsi" w:cs="Times New Roman"/>
          <w:noProof/>
          <w:sz w:val="24"/>
          <w:szCs w:val="24"/>
          <w:lang w:val="el-GR" w:eastAsia="el-GR" w:bidi="ar-SA"/>
        </w:rPr>
        <w:t>στοιχεία</w:t>
      </w:r>
      <w:r w:rsidRPr="00A603BE">
        <w:rPr>
          <w:rFonts w:asciiTheme="minorHAnsi" w:eastAsia="Times New Roman" w:hAnsiTheme="minorHAnsi" w:cs="Times New Roman"/>
          <w:noProof/>
          <w:sz w:val="24"/>
          <w:szCs w:val="24"/>
          <w:lang w:eastAsia="el-GR" w:bidi="ar-SA"/>
        </w:rPr>
        <w:t>: Patient.p_code , Patient.p_surname, Patient.p_name, t_date, therapy_code, diagnosis_code</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Δείξτε τα στοιχεία ασθενούς και εξετάσεων του</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Δείξτε όλους τους ασθενείς του HI_1</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Ασθενείς που εξέτασε ο ιατρός Green C. μετά από '01/01/2011'</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 xml:space="preserve">Πόσοι ασθενείς προτάθηκε να χειρουργηθούν το  2012 </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 xml:space="preserve">Πόσοι άγαμοι είχαν διάγνωση καρκίνου του λάρυγγα το 2012 </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 xml:space="preserve">Πόσοι ασθενείς προτάθηκε να χειρουργηθούν ανά ασφαλιστική εταιρεία </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Η παρακάτω αναζήτηση είναι λανθασμένη. Γράψτε γιατί.</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val="el-GR" w:eastAsia="el-GR" w:bidi="ar-SA"/>
        </w:rPr>
      </w:pP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eastAsia="el-GR" w:bidi="ar-SA"/>
        </w:rPr>
      </w:pPr>
      <w:r w:rsidRPr="00A603BE">
        <w:rPr>
          <w:rFonts w:ascii="Times New Roman" w:eastAsia="Times New Roman" w:hAnsi="Times New Roman" w:cs="Times New Roman"/>
          <w:noProof/>
          <w:sz w:val="24"/>
          <w:szCs w:val="24"/>
          <w:lang w:eastAsia="el-GR" w:bidi="ar-SA"/>
        </w:rPr>
        <w:lastRenderedPageBreak/>
        <w:t>select count(*), Health_Insurance_Accno</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eastAsia="el-GR" w:bidi="ar-SA"/>
        </w:rPr>
      </w:pPr>
      <w:r w:rsidRPr="00A603BE">
        <w:rPr>
          <w:rFonts w:ascii="Times New Roman" w:eastAsia="Times New Roman" w:hAnsi="Times New Roman" w:cs="Times New Roman"/>
          <w:noProof/>
          <w:sz w:val="24"/>
          <w:szCs w:val="24"/>
          <w:lang w:eastAsia="el-GR" w:bidi="ar-SA"/>
        </w:rPr>
        <w:t>from Patient</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eastAsia="el-GR" w:bidi="ar-SA"/>
        </w:rPr>
      </w:pPr>
      <w:r w:rsidRPr="00A603BE">
        <w:rPr>
          <w:rFonts w:ascii="Times New Roman" w:eastAsia="Times New Roman" w:hAnsi="Times New Roman" w:cs="Times New Roman"/>
          <w:noProof/>
          <w:sz w:val="24"/>
          <w:szCs w:val="24"/>
          <w:lang w:eastAsia="el-GR" w:bidi="ar-SA"/>
        </w:rPr>
        <w:t>group by Health_Insurance_Accno</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eastAsia="el-GR" w:bidi="ar-SA"/>
        </w:rPr>
      </w:pPr>
      <w:r w:rsidRPr="00A603BE">
        <w:rPr>
          <w:rFonts w:ascii="Times New Roman" w:eastAsia="Times New Roman" w:hAnsi="Times New Roman" w:cs="Times New Roman"/>
          <w:noProof/>
          <w:sz w:val="24"/>
          <w:szCs w:val="24"/>
          <w:lang w:eastAsia="el-GR" w:bidi="ar-SA"/>
        </w:rPr>
        <w:t>having Health_insurance_accno in(select Health_insurance_accno</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eastAsia="el-GR" w:bidi="ar-SA"/>
        </w:rPr>
      </w:pPr>
      <w:r w:rsidRPr="00A603BE">
        <w:rPr>
          <w:rFonts w:ascii="Times New Roman" w:eastAsia="Times New Roman" w:hAnsi="Times New Roman" w:cs="Times New Roman"/>
          <w:noProof/>
          <w:sz w:val="24"/>
          <w:szCs w:val="24"/>
          <w:lang w:eastAsia="el-GR" w:bidi="ar-SA"/>
        </w:rPr>
        <w:t xml:space="preserve">                                                                 from Patient,Test</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eastAsia="el-GR" w:bidi="ar-SA"/>
        </w:rPr>
      </w:pPr>
      <w:r w:rsidRPr="00A603BE">
        <w:rPr>
          <w:rFonts w:ascii="Times New Roman" w:eastAsia="Times New Roman" w:hAnsi="Times New Roman" w:cs="Times New Roman"/>
          <w:noProof/>
          <w:sz w:val="24"/>
          <w:szCs w:val="24"/>
          <w:lang w:eastAsia="el-GR" w:bidi="ar-SA"/>
        </w:rPr>
        <w:t xml:space="preserve">                                                                 where Patient.p_code = Test.P_code</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eastAsia="el-GR" w:bidi="ar-SA"/>
        </w:rPr>
      </w:pPr>
      <w:r w:rsidRPr="00A603BE">
        <w:rPr>
          <w:rFonts w:ascii="Times New Roman" w:eastAsia="Times New Roman" w:hAnsi="Times New Roman" w:cs="Times New Roman"/>
          <w:noProof/>
          <w:sz w:val="24"/>
          <w:szCs w:val="24"/>
          <w:lang w:eastAsia="el-GR" w:bidi="ar-SA"/>
        </w:rPr>
        <w:t xml:space="preserve">                                                                 and therapy_code = 100)</w:t>
      </w:r>
    </w:p>
    <w:p w:rsidR="00A603BE" w:rsidRPr="00A603BE" w:rsidRDefault="00A603BE" w:rsidP="00A603BE">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eastAsia="el-GR" w:bidi="ar-SA"/>
        </w:rPr>
      </w:pPr>
      <w:r w:rsidRPr="00A603BE">
        <w:rPr>
          <w:rFonts w:ascii="Times New Roman" w:eastAsia="Times New Roman" w:hAnsi="Times New Roman" w:cs="Times New Roman"/>
          <w:noProof/>
          <w:sz w:val="24"/>
          <w:szCs w:val="24"/>
          <w:lang w:eastAsia="el-GR" w:bidi="ar-SA"/>
        </w:rPr>
        <w:t>order by Health_Insurance_Accno;</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 xml:space="preserve">Κατασκευάστε όψη που περιλαμβάνει άγαμους ασφαλισμένους του ΙΚΑ με διάγνωση καρκίνου του λάρυγγα. Δείξτε τα στοιχεία της όψης. </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Προσθέστε κύρια κλειδιά στους πίνακες.</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Προσθέστε ξένα κλειδιά στους πίνακες.</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 xml:space="preserve">Χρησιμοποιήστε </w:t>
      </w:r>
      <w:r w:rsidRPr="00A603BE">
        <w:rPr>
          <w:rFonts w:asciiTheme="minorHAnsi" w:eastAsia="Times New Roman" w:hAnsiTheme="minorHAnsi" w:cs="Times New Roman"/>
          <w:noProof/>
          <w:sz w:val="24"/>
          <w:szCs w:val="24"/>
          <w:lang w:eastAsia="el-GR" w:bidi="ar-SA"/>
        </w:rPr>
        <w:t>mySQL</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Workbench</w:t>
      </w:r>
      <w:r w:rsidRPr="00A603BE">
        <w:rPr>
          <w:rFonts w:asciiTheme="minorHAnsi" w:eastAsia="Times New Roman" w:hAnsiTheme="minorHAnsi" w:cs="Times New Roman"/>
          <w:noProof/>
          <w:sz w:val="24"/>
          <w:szCs w:val="24"/>
          <w:lang w:val="el-GR" w:eastAsia="el-GR" w:bidi="ar-SA"/>
        </w:rPr>
        <w:t xml:space="preserve"> για να κατασκευάσετε μοντέλο οντοτήτων συσχετίσεων </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 xml:space="preserve">Χρησιμοποιήστε </w:t>
      </w:r>
      <w:r w:rsidRPr="00A603BE">
        <w:rPr>
          <w:rFonts w:asciiTheme="minorHAnsi" w:eastAsia="Times New Roman" w:hAnsiTheme="minorHAnsi" w:cs="Times New Roman"/>
          <w:noProof/>
          <w:sz w:val="24"/>
          <w:szCs w:val="24"/>
          <w:lang w:eastAsia="el-GR" w:bidi="ar-SA"/>
        </w:rPr>
        <w:t>mySQL</w:t>
      </w:r>
      <w:r w:rsidRPr="00A603BE">
        <w:rPr>
          <w:rFonts w:asciiTheme="minorHAnsi" w:eastAsia="Times New Roman" w:hAnsiTheme="minorHAnsi" w:cs="Times New Roman"/>
          <w:noProof/>
          <w:sz w:val="24"/>
          <w:szCs w:val="24"/>
          <w:lang w:val="el-GR" w:eastAsia="el-GR" w:bidi="ar-SA"/>
        </w:rPr>
        <w:t xml:space="preserve"> </w:t>
      </w:r>
      <w:r w:rsidRPr="00A603BE">
        <w:rPr>
          <w:rFonts w:asciiTheme="minorHAnsi" w:eastAsia="Times New Roman" w:hAnsiTheme="minorHAnsi" w:cs="Times New Roman"/>
          <w:noProof/>
          <w:sz w:val="24"/>
          <w:szCs w:val="24"/>
          <w:lang w:eastAsia="el-GR" w:bidi="ar-SA"/>
        </w:rPr>
        <w:t>Workbench</w:t>
      </w:r>
      <w:r w:rsidRPr="00A603BE">
        <w:rPr>
          <w:rFonts w:asciiTheme="minorHAnsi" w:eastAsia="Times New Roman" w:hAnsiTheme="minorHAnsi" w:cs="Times New Roman"/>
          <w:noProof/>
          <w:sz w:val="24"/>
          <w:szCs w:val="24"/>
          <w:lang w:val="el-GR" w:eastAsia="el-GR" w:bidi="ar-SA"/>
        </w:rPr>
        <w:t xml:space="preserve"> για να εισάγετε στοιχεία στους πίνακες της βάσης.</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Διαγράψτε τους πίνακες της βάσης</w:t>
      </w:r>
    </w:p>
    <w:p w:rsidR="00A603BE" w:rsidRPr="00A603BE" w:rsidRDefault="00A603BE" w:rsidP="00A603BE">
      <w:pPr>
        <w:numPr>
          <w:ilvl w:val="0"/>
          <w:numId w:val="22"/>
        </w:numPr>
        <w:overflowPunct w:val="0"/>
        <w:autoSpaceDE w:val="0"/>
        <w:autoSpaceDN w:val="0"/>
        <w:adjustRightInd w:val="0"/>
        <w:spacing w:after="0" w:line="240" w:lineRule="auto"/>
        <w:contextualSpacing/>
        <w:textAlignment w:val="baseline"/>
        <w:rPr>
          <w:rFonts w:asciiTheme="minorHAnsi" w:eastAsia="Times New Roman" w:hAnsiTheme="minorHAnsi" w:cs="Times New Roman"/>
          <w:noProof/>
          <w:sz w:val="24"/>
          <w:szCs w:val="24"/>
          <w:lang w:val="el-GR" w:eastAsia="el-GR" w:bidi="ar-SA"/>
        </w:rPr>
      </w:pPr>
      <w:r w:rsidRPr="00A603BE">
        <w:rPr>
          <w:rFonts w:asciiTheme="minorHAnsi" w:eastAsia="Times New Roman" w:hAnsiTheme="minorHAnsi" w:cs="Times New Roman"/>
          <w:noProof/>
          <w:sz w:val="24"/>
          <w:szCs w:val="24"/>
          <w:lang w:val="el-GR" w:eastAsia="el-GR" w:bidi="ar-SA"/>
        </w:rPr>
        <w:t>Διαγράψτε</w:t>
      </w:r>
      <w:r w:rsidRPr="00A603BE">
        <w:rPr>
          <w:rFonts w:asciiTheme="minorHAnsi" w:eastAsia="Times New Roman" w:hAnsiTheme="minorHAnsi" w:cs="Times New Roman"/>
          <w:noProof/>
          <w:sz w:val="24"/>
          <w:szCs w:val="24"/>
          <w:lang w:eastAsia="el-GR" w:bidi="ar-SA"/>
        </w:rPr>
        <w:t xml:space="preserve"> </w:t>
      </w:r>
      <w:r w:rsidRPr="00A603BE">
        <w:rPr>
          <w:rFonts w:asciiTheme="minorHAnsi" w:eastAsia="Times New Roman" w:hAnsiTheme="minorHAnsi" w:cs="Times New Roman"/>
          <w:noProof/>
          <w:sz w:val="24"/>
          <w:szCs w:val="24"/>
          <w:lang w:val="el-GR" w:eastAsia="el-GR" w:bidi="ar-SA"/>
        </w:rPr>
        <w:t>τη βάση δεδομένων</w:t>
      </w:r>
    </w:p>
    <w:p w:rsidR="004D1783" w:rsidRDefault="004D1783">
      <w:r>
        <w:br w:type="page"/>
      </w:r>
    </w:p>
    <w:tbl>
      <w:tblPr>
        <w:tblStyle w:val="TableGrid"/>
        <w:tblW w:w="8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2"/>
      </w:tblGrid>
      <w:tr w:rsidR="003A5263" w:rsidRPr="009D522C" w:rsidTr="00EC5992">
        <w:trPr>
          <w:trHeight w:val="1516"/>
        </w:trPr>
        <w:tc>
          <w:tcPr>
            <w:tcW w:w="8612" w:type="dxa"/>
          </w:tcPr>
          <w:p w:rsidR="003A5263" w:rsidRPr="00622D8C" w:rsidRDefault="005956B9" w:rsidP="00034A28">
            <w:pPr>
              <w:jc w:val="center"/>
              <w:rPr>
                <w:rFonts w:asciiTheme="minorHAnsi" w:hAnsiTheme="minorHAnsi" w:cs="Arial"/>
                <w:b/>
                <w:sz w:val="32"/>
                <w:szCs w:val="32"/>
                <w:lang w:val="el-GR"/>
              </w:rPr>
            </w:pPr>
            <w:r w:rsidRPr="00811A57">
              <w:rPr>
                <w:rFonts w:asciiTheme="minorHAnsi" w:hAnsiTheme="minorHAnsi" w:cs="Arial"/>
                <w:lang w:val="el-GR"/>
              </w:rPr>
              <w:lastRenderedPageBreak/>
              <w:br w:type="page"/>
            </w:r>
            <w:r w:rsidR="003A5263" w:rsidRPr="00622D8C">
              <w:rPr>
                <w:rFonts w:asciiTheme="minorHAnsi" w:hAnsiTheme="minorHAnsi" w:cs="Arial"/>
                <w:b/>
                <w:sz w:val="32"/>
                <w:szCs w:val="32"/>
                <w:lang w:val="el-GR"/>
              </w:rPr>
              <w:t>Ανοικτά Ακαδημαϊκά Μαθήματα</w:t>
            </w:r>
          </w:p>
          <w:p w:rsidR="003A5263" w:rsidRPr="00622D8C" w:rsidRDefault="003A5263" w:rsidP="00034A28">
            <w:pPr>
              <w:spacing w:before="240"/>
              <w:jc w:val="center"/>
              <w:rPr>
                <w:rFonts w:asciiTheme="minorHAnsi" w:hAnsiTheme="minorHAnsi" w:cs="Arial"/>
                <w:sz w:val="32"/>
                <w:szCs w:val="32"/>
                <w:lang w:val="el-GR"/>
              </w:rPr>
            </w:pPr>
            <w:r w:rsidRPr="00622D8C">
              <w:rPr>
                <w:rFonts w:asciiTheme="minorHAnsi" w:hAnsiTheme="minorHAnsi" w:cs="Arial"/>
                <w:b/>
                <w:lang w:val="el-GR"/>
              </w:rPr>
              <w:t>Τεχνολογικό Εκπαιδευτικό Ίδρυμα Αθήνας</w:t>
            </w:r>
          </w:p>
        </w:tc>
      </w:tr>
      <w:tr w:rsidR="003A5263" w:rsidRPr="00622D8C" w:rsidTr="00EC5992">
        <w:trPr>
          <w:trHeight w:val="7154"/>
        </w:trPr>
        <w:tc>
          <w:tcPr>
            <w:tcW w:w="8612" w:type="dxa"/>
            <w:vAlign w:val="center"/>
          </w:tcPr>
          <w:p w:rsidR="003A5263" w:rsidRPr="00622D8C" w:rsidRDefault="003A5263" w:rsidP="00EC5992">
            <w:pPr>
              <w:jc w:val="center"/>
              <w:rPr>
                <w:rFonts w:asciiTheme="minorHAnsi" w:hAnsiTheme="minorHAnsi" w:cs="Arial"/>
                <w:b/>
                <w:sz w:val="44"/>
                <w:szCs w:val="32"/>
                <w:lang w:val="el-GR"/>
              </w:rPr>
            </w:pPr>
            <w:r w:rsidRPr="00622D8C">
              <w:rPr>
                <w:rFonts w:asciiTheme="minorHAnsi" w:hAnsiTheme="minorHAnsi" w:cs="Arial"/>
                <w:b/>
                <w:sz w:val="44"/>
                <w:szCs w:val="32"/>
                <w:lang w:val="el-GR"/>
              </w:rPr>
              <w:t>Τέλος Ενότητας</w:t>
            </w: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tc>
      </w:tr>
      <w:tr w:rsidR="003A5263" w:rsidRPr="00622D8C" w:rsidTr="00EC5992">
        <w:trPr>
          <w:trHeight w:val="2592"/>
        </w:trPr>
        <w:tc>
          <w:tcPr>
            <w:tcW w:w="8612" w:type="dxa"/>
          </w:tcPr>
          <w:p w:rsidR="00EC5992" w:rsidRPr="00622D8C" w:rsidRDefault="00EC5992" w:rsidP="00EC5992">
            <w:pPr>
              <w:rPr>
                <w:rFonts w:asciiTheme="minorHAnsi" w:hAnsiTheme="minorHAnsi" w:cs="Arial"/>
                <w:b/>
                <w:sz w:val="32"/>
                <w:szCs w:val="32"/>
                <w:lang w:val="el-GR"/>
              </w:rPr>
            </w:pPr>
            <w:r w:rsidRPr="00622D8C">
              <w:rPr>
                <w:rFonts w:asciiTheme="minorHAnsi" w:hAnsiTheme="minorHAnsi" w:cs="Arial"/>
                <w:b/>
                <w:sz w:val="32"/>
                <w:szCs w:val="32"/>
                <w:lang w:val="el-GR"/>
              </w:rPr>
              <w:t>Χρηματοδότηση</w:t>
            </w:r>
          </w:p>
          <w:p w:rsidR="00EC5992" w:rsidRPr="00622D8C" w:rsidRDefault="00EC5992" w:rsidP="00EC5992">
            <w:pPr>
              <w:rPr>
                <w:rFonts w:asciiTheme="minorHAnsi" w:hAnsiTheme="minorHAnsi" w:cs="Arial"/>
                <w:lang w:val="el-GR"/>
              </w:rPr>
            </w:pP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παρόν εκπαιδευτικό υλικό έχει αναπτυχθεί στα πλαίσια του εκπαιδευτικού έργου του διδάσκοντα.</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w:t>
            </w:r>
            <w:r w:rsidRPr="00622D8C">
              <w:rPr>
                <w:rFonts w:asciiTheme="minorHAnsi" w:hAnsiTheme="minorHAnsi" w:cs="Arial"/>
                <w:b/>
                <w:bCs/>
                <w:sz w:val="24"/>
                <w:szCs w:val="24"/>
                <w:lang w:val="el-GR"/>
              </w:rPr>
              <w:t xml:space="preserve">Ανοικτά Ακαδημαϊκά Μαθήματα στο </w:t>
            </w:r>
            <w:r w:rsidR="002312E0" w:rsidRPr="00622D8C">
              <w:rPr>
                <w:rFonts w:asciiTheme="minorHAnsi" w:hAnsiTheme="minorHAnsi" w:cs="Arial"/>
                <w:b/>
                <w:bCs/>
                <w:sz w:val="24"/>
                <w:szCs w:val="24"/>
                <w:lang w:val="el-GR"/>
              </w:rPr>
              <w:t>ΤΕΙ Αθήνας</w:t>
            </w:r>
            <w:r w:rsidRPr="00622D8C">
              <w:rPr>
                <w:rFonts w:asciiTheme="minorHAnsi" w:hAnsiTheme="minorHAnsi" w:cs="Arial"/>
                <w:sz w:val="24"/>
                <w:szCs w:val="24"/>
                <w:lang w:val="el-GR"/>
              </w:rPr>
              <w:t xml:space="preserve">» έχει χρηματοδοτήσει μόνο τη αναδιαμόρφωση του εκπαιδευτικού υλικού. </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3A5263" w:rsidRPr="00622D8C" w:rsidRDefault="00EC5992" w:rsidP="00034A28">
            <w:pPr>
              <w:rPr>
                <w:rFonts w:asciiTheme="minorHAnsi" w:hAnsiTheme="minorHAnsi" w:cs="Arial"/>
                <w:sz w:val="32"/>
                <w:szCs w:val="32"/>
                <w:lang w:val="el-GR"/>
              </w:rPr>
            </w:pPr>
            <w:r w:rsidRPr="00622D8C">
              <w:rPr>
                <w:rFonts w:asciiTheme="minorHAnsi" w:hAnsiTheme="minorHAnsi" w:cs="Arial"/>
                <w:noProof/>
                <w:sz w:val="32"/>
                <w:szCs w:val="32"/>
                <w:lang w:val="el-GR" w:eastAsia="el-GR" w:bidi="ar-SA"/>
              </w:rPr>
              <w:drawing>
                <wp:inline distT="0" distB="0" distL="0" distR="0">
                  <wp:extent cx="5264785" cy="1200370"/>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264785" cy="1200370"/>
                          </a:xfrm>
                          <a:prstGeom prst="rect">
                            <a:avLst/>
                          </a:prstGeom>
                          <a:noFill/>
                        </pic:spPr>
                      </pic:pic>
                    </a:graphicData>
                  </a:graphic>
                </wp:inline>
              </w:drawing>
            </w:r>
          </w:p>
        </w:tc>
      </w:tr>
    </w:tbl>
    <w:p w:rsidR="00690C9A" w:rsidRDefault="00690C9A" w:rsidP="0040090D">
      <w:pPr>
        <w:spacing w:after="360"/>
        <w:rPr>
          <w:rFonts w:asciiTheme="minorHAnsi" w:eastAsia="Times New Roman" w:hAnsiTheme="minorHAnsi" w:cs="Times New Roman"/>
          <w:b/>
          <w:sz w:val="32"/>
          <w:szCs w:val="32"/>
          <w:lang w:val="el-GR"/>
        </w:rPr>
      </w:pPr>
    </w:p>
    <w:p w:rsidR="00622D8C" w:rsidRPr="00622D8C" w:rsidRDefault="00622D8C" w:rsidP="0040090D">
      <w:pPr>
        <w:spacing w:after="360"/>
        <w:rPr>
          <w:rFonts w:asciiTheme="minorHAnsi" w:eastAsia="Times New Roman" w:hAnsiTheme="minorHAnsi" w:cs="Times New Roman"/>
          <w:b/>
          <w:sz w:val="32"/>
          <w:szCs w:val="32"/>
          <w:lang w:val="el-GR"/>
        </w:rPr>
      </w:pPr>
      <w:r w:rsidRPr="00622D8C">
        <w:rPr>
          <w:rFonts w:asciiTheme="minorHAnsi" w:eastAsia="Times New Roman" w:hAnsiTheme="minorHAnsi" w:cs="Times New Roman"/>
          <w:b/>
          <w:sz w:val="32"/>
          <w:szCs w:val="32"/>
          <w:lang w:val="el-GR"/>
        </w:rPr>
        <w:lastRenderedPageBreak/>
        <w:t>Σημειώματα</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Αναφοράς</w:t>
      </w:r>
    </w:p>
    <w:p w:rsidR="00622D8C" w:rsidRPr="00622D8C" w:rsidRDefault="00622D8C" w:rsidP="00622D8C">
      <w:pPr>
        <w:rPr>
          <w:rFonts w:asciiTheme="minorHAnsi" w:hAnsiTheme="minorHAnsi"/>
          <w:lang w:val="el-GR"/>
        </w:rPr>
      </w:pPr>
      <w:r w:rsidRPr="0009504A">
        <w:rPr>
          <w:rFonts w:asciiTheme="minorHAnsi" w:hAnsiTheme="minorHAnsi"/>
          <w:lang w:val="el-GR"/>
        </w:rPr>
        <w:t>Copyright</w:t>
      </w:r>
      <w:r w:rsidRPr="00622D8C">
        <w:rPr>
          <w:rFonts w:asciiTheme="minorHAnsi" w:hAnsiTheme="minorHAnsi"/>
          <w:lang w:val="el-GR"/>
        </w:rPr>
        <w:t xml:space="preserve"> </w:t>
      </w:r>
      <w:r w:rsidR="00670635">
        <w:rPr>
          <w:rFonts w:asciiTheme="minorHAnsi" w:hAnsiTheme="minorHAnsi"/>
          <w:lang w:val="el-GR"/>
        </w:rPr>
        <w:t>ΤΕΙ Αθήνας</w:t>
      </w:r>
      <w:r w:rsidRPr="00622D8C">
        <w:rPr>
          <w:rFonts w:asciiTheme="minorHAnsi" w:hAnsiTheme="minorHAnsi"/>
          <w:lang w:val="el-GR"/>
        </w:rPr>
        <w:t xml:space="preserve">, </w:t>
      </w:r>
      <w:r w:rsidR="0009504A" w:rsidRPr="0009504A">
        <w:rPr>
          <w:rFonts w:asciiTheme="minorHAnsi" w:hAnsiTheme="minorHAnsi"/>
          <w:lang w:val="el-GR"/>
        </w:rPr>
        <w:t>Χ. Σκουρλάς, Α. Τσολακίδης</w:t>
      </w:r>
      <w:r w:rsidRPr="0009504A">
        <w:rPr>
          <w:rFonts w:asciiTheme="minorHAnsi" w:hAnsiTheme="minorHAnsi"/>
          <w:lang w:val="el-GR"/>
        </w:rPr>
        <w:t xml:space="preserve"> 2014. </w:t>
      </w:r>
      <w:r w:rsidR="0009504A" w:rsidRPr="0009504A">
        <w:rPr>
          <w:rFonts w:asciiTheme="minorHAnsi" w:hAnsiTheme="minorHAnsi"/>
          <w:lang w:val="el-GR"/>
        </w:rPr>
        <w:t>Χ. Σκουρλάς, Α. Τσολακίδης</w:t>
      </w:r>
      <w:r w:rsidRPr="0009504A">
        <w:rPr>
          <w:rFonts w:asciiTheme="minorHAnsi" w:hAnsiTheme="minorHAnsi"/>
          <w:lang w:val="el-GR"/>
        </w:rPr>
        <w:t>. «</w:t>
      </w:r>
      <w:r w:rsidR="0009504A" w:rsidRPr="0009504A">
        <w:rPr>
          <w:rFonts w:asciiTheme="minorHAnsi" w:hAnsiTheme="minorHAnsi"/>
          <w:lang w:val="el-GR"/>
        </w:rPr>
        <w:t>Βάσεις Δεδομένων Ι</w:t>
      </w:r>
      <w:r w:rsidRPr="0009504A">
        <w:rPr>
          <w:rFonts w:asciiTheme="minorHAnsi" w:hAnsiTheme="minorHAnsi"/>
          <w:lang w:val="el-GR"/>
        </w:rPr>
        <w:t xml:space="preserve">. </w:t>
      </w:r>
      <w:r w:rsidR="000A7BD9" w:rsidRPr="000A7BD9">
        <w:rPr>
          <w:rFonts w:asciiTheme="minorHAnsi" w:hAnsiTheme="minorHAnsi"/>
          <w:lang w:val="el-GR"/>
        </w:rPr>
        <w:t>Ενότητα 14: Μελέτη Περιπτώσεως: Ακτινοθεραπευτικό Κέντρο Blue Sky</w:t>
      </w:r>
      <w:r w:rsidRPr="00622D8C">
        <w:rPr>
          <w:rFonts w:asciiTheme="minorHAnsi" w:hAnsiTheme="minorHAnsi"/>
          <w:lang w:val="el-GR"/>
        </w:rPr>
        <w:t>». Έκδοση: 1.0. Αθήνα 2014. Δια</w:t>
      </w:r>
      <w:r w:rsidRPr="0009504A">
        <w:rPr>
          <w:rFonts w:asciiTheme="minorHAnsi" w:hAnsiTheme="minorHAnsi"/>
          <w:lang w:val="el-GR"/>
        </w:rPr>
        <w:t>θέσιμο</w:t>
      </w:r>
      <w:r w:rsidRPr="00622D8C">
        <w:rPr>
          <w:rFonts w:asciiTheme="minorHAnsi" w:hAnsiTheme="minorHAnsi"/>
          <w:lang w:val="el-GR"/>
        </w:rPr>
        <w:t xml:space="preserve"> από τη δικτυακή διεύθυνση: </w:t>
      </w:r>
      <w:hyperlink r:id="rId19" w:history="1">
        <w:r w:rsidR="00670635" w:rsidRPr="00670635">
          <w:rPr>
            <w:rStyle w:val="Hyperlink"/>
            <w:rFonts w:asciiTheme="minorHAnsi" w:hAnsiTheme="minorHAnsi"/>
            <w:lang w:val="el-GR"/>
          </w:rPr>
          <w:t>ocp.teiath.gr</w:t>
        </w:r>
      </w:hyperlink>
      <w:r w:rsidRPr="000023C0">
        <w:rPr>
          <w:rFonts w:asciiTheme="minorHAnsi" w:hAnsiTheme="minorHAnsi"/>
          <w:color w:val="1F497D" w:themeColor="text2"/>
          <w:lang w:val="el-GR"/>
        </w:rPr>
        <w:t>.</w:t>
      </w:r>
    </w:p>
    <w:p w:rsidR="00622D8C" w:rsidRPr="00622D8C" w:rsidRDefault="00622D8C" w:rsidP="00622D8C">
      <w:pPr>
        <w:rPr>
          <w:rFonts w:asciiTheme="minorHAnsi" w:eastAsia="Times New Roman" w:hAnsiTheme="minorHAnsi" w:cs="Times New Roman"/>
          <w:b/>
          <w:sz w:val="24"/>
          <w:szCs w:val="32"/>
          <w:lang w:val="el-GR"/>
        </w:rPr>
      </w:pP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Αδειοδότησης</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Το παρόν υλικό διατίθεται με τους όρους της άδειας χρήσης </w:t>
      </w:r>
      <w:r w:rsidRPr="00622D8C">
        <w:rPr>
          <w:rFonts w:asciiTheme="minorHAnsi" w:hAnsiTheme="minorHAnsi"/>
        </w:rPr>
        <w:t>Creative</w:t>
      </w:r>
      <w:r w:rsidRPr="00622D8C">
        <w:rPr>
          <w:rFonts w:asciiTheme="minorHAnsi" w:hAnsiTheme="minorHAnsi"/>
          <w:lang w:val="el-GR"/>
        </w:rPr>
        <w:t xml:space="preserve"> </w:t>
      </w:r>
      <w:r w:rsidRPr="00622D8C">
        <w:rPr>
          <w:rFonts w:asciiTheme="minorHAnsi" w:hAnsiTheme="minorHAnsi"/>
        </w:rPr>
        <w:t>Commons</w:t>
      </w:r>
      <w:r w:rsidRPr="00622D8C">
        <w:rPr>
          <w:rFonts w:asciiTheme="minorHAnsi" w:hAnsiTheme="minorHAnsi"/>
          <w:lang w:val="el-GR"/>
        </w:rPr>
        <w:t xml:space="preserve"> Αναφορά, Μη Εμπορική Χρήση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622D8C" w:rsidRPr="00622D8C" w:rsidRDefault="00622D8C" w:rsidP="00622D8C">
      <w:pPr>
        <w:jc w:val="center"/>
        <w:rPr>
          <w:rFonts w:asciiTheme="minorHAnsi" w:hAnsiTheme="minorHAnsi"/>
          <w:lang w:val="el-GR"/>
        </w:rPr>
      </w:pPr>
      <w:r w:rsidRPr="00622D8C">
        <w:rPr>
          <w:rFonts w:asciiTheme="minorHAnsi" w:hAnsiTheme="minorHAnsi"/>
          <w:noProof/>
          <w:lang w:val="el-GR" w:eastAsia="el-GR" w:bidi="ar-SA"/>
        </w:rPr>
        <w:drawing>
          <wp:inline distT="0" distB="0" distL="0" distR="0">
            <wp:extent cx="1648800" cy="576000"/>
            <wp:effectExtent l="0" t="0" r="8890" b="0"/>
            <wp:docPr id="2056" name="Picture 22" descr="Λογότυπο για Άδειες χρήσης Creative Commons BY-NC-SA">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21"/>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622D8C" w:rsidRPr="00622D8C" w:rsidRDefault="00622D8C" w:rsidP="0040090D">
      <w:pPr>
        <w:spacing w:after="360"/>
        <w:rPr>
          <w:rFonts w:asciiTheme="minorHAnsi" w:hAnsiTheme="minorHAnsi"/>
          <w:lang w:val="el-GR"/>
        </w:rPr>
      </w:pPr>
      <w:r w:rsidRPr="00622D8C">
        <w:rPr>
          <w:rFonts w:asciiTheme="minorHAnsi" w:hAnsiTheme="minorHAnsi"/>
          <w:lang w:val="el-GR"/>
        </w:rPr>
        <w:t xml:space="preserve">[1] </w:t>
      </w:r>
      <w:r w:rsidRPr="00622D8C">
        <w:rPr>
          <w:rFonts w:asciiTheme="minorHAnsi" w:hAnsiTheme="minorHAnsi"/>
        </w:rPr>
        <w:t>http</w:t>
      </w:r>
      <w:r w:rsidRPr="00622D8C">
        <w:rPr>
          <w:rFonts w:asciiTheme="minorHAnsi" w:hAnsiTheme="minorHAnsi"/>
          <w:lang w:val="el-GR"/>
        </w:rPr>
        <w:t>://</w:t>
      </w:r>
      <w:r w:rsidRPr="00622D8C">
        <w:rPr>
          <w:rFonts w:asciiTheme="minorHAnsi" w:hAnsiTheme="minorHAnsi"/>
        </w:rPr>
        <w:t>creativecommons</w:t>
      </w:r>
      <w:r w:rsidRPr="00622D8C">
        <w:rPr>
          <w:rFonts w:asciiTheme="minorHAnsi" w:hAnsiTheme="minorHAnsi"/>
          <w:lang w:val="el-GR"/>
        </w:rPr>
        <w:t>.</w:t>
      </w:r>
      <w:r w:rsidRPr="00622D8C">
        <w:rPr>
          <w:rFonts w:asciiTheme="minorHAnsi" w:hAnsiTheme="minorHAnsi"/>
        </w:rPr>
        <w:t>org</w:t>
      </w:r>
      <w:r w:rsidRPr="00622D8C">
        <w:rPr>
          <w:rFonts w:asciiTheme="minorHAnsi" w:hAnsiTheme="minorHAnsi"/>
          <w:lang w:val="el-GR"/>
        </w:rPr>
        <w:t>/</w:t>
      </w:r>
      <w:r w:rsidRPr="00622D8C">
        <w:rPr>
          <w:rFonts w:asciiTheme="minorHAnsi" w:hAnsiTheme="minorHAnsi"/>
        </w:rPr>
        <w:t>licenses</w:t>
      </w:r>
      <w:r w:rsidRPr="00622D8C">
        <w:rPr>
          <w:rFonts w:asciiTheme="minorHAnsi" w:hAnsiTheme="minorHAnsi"/>
          <w:lang w:val="el-GR"/>
        </w:rPr>
        <w:t>/</w:t>
      </w:r>
      <w:r w:rsidRPr="00622D8C">
        <w:rPr>
          <w:rFonts w:asciiTheme="minorHAnsi" w:hAnsiTheme="minorHAnsi"/>
        </w:rPr>
        <w:t>by</w:t>
      </w:r>
      <w:r w:rsidRPr="00622D8C">
        <w:rPr>
          <w:rFonts w:asciiTheme="minorHAnsi" w:hAnsiTheme="minorHAnsi"/>
          <w:lang w:val="el-GR"/>
        </w:rPr>
        <w:t>-</w:t>
      </w:r>
      <w:r w:rsidRPr="00622D8C">
        <w:rPr>
          <w:rFonts w:asciiTheme="minorHAnsi" w:hAnsiTheme="minorHAnsi"/>
        </w:rPr>
        <w:t>nc</w:t>
      </w:r>
      <w:r w:rsidRPr="00622D8C">
        <w:rPr>
          <w:rFonts w:asciiTheme="minorHAnsi" w:hAnsiTheme="minorHAnsi"/>
          <w:lang w:val="el-GR"/>
        </w:rPr>
        <w:t>-</w:t>
      </w:r>
      <w:r w:rsidRPr="00622D8C">
        <w:rPr>
          <w:rFonts w:asciiTheme="minorHAnsi" w:hAnsiTheme="minorHAnsi"/>
        </w:rPr>
        <w:t>sa</w:t>
      </w:r>
      <w:r w:rsidRPr="00622D8C">
        <w:rPr>
          <w:rFonts w:asciiTheme="minorHAnsi" w:hAnsiTheme="minorHAnsi"/>
          <w:lang w:val="el-GR"/>
        </w:rPr>
        <w:t xml:space="preserve">/4.0/ </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Ως </w:t>
      </w:r>
      <w:r w:rsidRPr="00622D8C">
        <w:rPr>
          <w:rFonts w:asciiTheme="minorHAnsi" w:hAnsiTheme="minorHAnsi"/>
          <w:b/>
          <w:bCs/>
          <w:lang w:val="el-GR"/>
        </w:rPr>
        <w:t>Μη Εμπορική</w:t>
      </w:r>
      <w:r w:rsidRPr="00622D8C">
        <w:rPr>
          <w:rFonts w:asciiTheme="minorHAnsi" w:hAnsiTheme="minorHAnsi"/>
          <w:lang w:val="el-GR"/>
        </w:rPr>
        <w:t xml:space="preserve"> ορίζεται η χρήση:</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 δεν περιλαμβάνει άμεσο ή έμμεσο οικονομικό όφελος από την χρήση του έργου, για το διανομέα του έργου και αδειοδόχο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περιλαμβάνει οικονομική συναλλαγή ως προϋπόθεση για τη χρήση ή πρόσβαση στο έργο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προσπορίζει στο διανομέα του έργου και</w:t>
      </w:r>
      <w:r w:rsidRPr="00622D8C">
        <w:rPr>
          <w:rFonts w:asciiTheme="minorHAnsi" w:hAnsiTheme="minorHAnsi"/>
          <w:lang w:val="en-GB"/>
        </w:rPr>
        <w:t> </w:t>
      </w:r>
      <w:r w:rsidRPr="00622D8C">
        <w:rPr>
          <w:rFonts w:asciiTheme="minorHAnsi" w:hAnsiTheme="minorHAnsi"/>
          <w:lang w:val="el-GR"/>
        </w:rPr>
        <w:t>αδειοδόχο</w:t>
      </w:r>
      <w:r w:rsidRPr="00622D8C">
        <w:rPr>
          <w:rFonts w:asciiTheme="minorHAnsi" w:hAnsiTheme="minorHAnsi"/>
          <w:lang w:val="en-GB"/>
        </w:rPr>
        <w:t> </w:t>
      </w:r>
      <w:r w:rsidRPr="00622D8C">
        <w:rPr>
          <w:rFonts w:asciiTheme="minorHAnsi" w:hAnsiTheme="minorHAnsi"/>
          <w:lang w:val="el-GR"/>
        </w:rPr>
        <w:t>έμμεσο οικονομικό όφελος (π.χ. διαφημίσεις) από την προβολή του έργου σε διαδικτυακό τόπο</w:t>
      </w:r>
    </w:p>
    <w:p w:rsidR="00622D8C" w:rsidRPr="00622D8C" w:rsidRDefault="00622D8C" w:rsidP="00622D8C">
      <w:pPr>
        <w:rPr>
          <w:rFonts w:asciiTheme="minorHAnsi" w:hAnsiTheme="minorHAnsi"/>
          <w:lang w:val="el-GR"/>
        </w:rPr>
      </w:pPr>
      <w:r w:rsidRPr="00622D8C">
        <w:rPr>
          <w:rFonts w:asciiTheme="minorHAnsi" w:hAnsiTheme="minorHAnsi"/>
          <w:lang w:val="el-GR"/>
        </w:rPr>
        <w:t>Ο δικαιούχος μπορεί να παρέχει στον αδειοδόχο ξεχωριστή άδεια να χρησιμοποιεί το έργο για εμπορική χρήση, εφόσον αυτό του ζητηθεί.</w:t>
      </w:r>
    </w:p>
    <w:p w:rsidR="00622D8C" w:rsidRPr="00622D8C" w:rsidRDefault="00622D8C" w:rsidP="00622D8C">
      <w:pPr>
        <w:rPr>
          <w:rFonts w:asciiTheme="minorHAnsi" w:eastAsia="Times New Roman" w:hAnsiTheme="minorHAnsi" w:cs="Times New Roman"/>
          <w:b/>
          <w:sz w:val="24"/>
          <w:szCs w:val="32"/>
        </w:rPr>
      </w:pPr>
      <w:r w:rsidRPr="00622D8C">
        <w:rPr>
          <w:rFonts w:asciiTheme="minorHAnsi" w:eastAsia="Times New Roman" w:hAnsiTheme="minorHAnsi" w:cs="Times New Roman"/>
          <w:b/>
          <w:sz w:val="24"/>
          <w:szCs w:val="32"/>
        </w:rPr>
        <w:t>Διατήρηση Σημειωμάτων</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Οποιαδήποτε αναπαραγωγή ή διασκευή του υλικού θα πρέπει να συμπεριλαμβάνει:</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Αναφοράς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Αδειοδότησης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 xml:space="preserve">τη δήλωση Διατήρησης Σημειωμάτων </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το Σημείωμα Χρήσης Έργων Τρίτων (εφόσον υπάρχει)</w:t>
      </w:r>
    </w:p>
    <w:p w:rsidR="00622D8C" w:rsidRPr="00622D8C" w:rsidRDefault="00622D8C" w:rsidP="00622D8C">
      <w:pPr>
        <w:rPr>
          <w:rFonts w:asciiTheme="minorHAnsi" w:hAnsiTheme="minorHAnsi"/>
          <w:lang w:val="el-GR"/>
        </w:rPr>
      </w:pPr>
      <w:r w:rsidRPr="00622D8C">
        <w:rPr>
          <w:rFonts w:asciiTheme="minorHAnsi" w:hAnsiTheme="minorHAnsi"/>
          <w:lang w:val="el-GR"/>
        </w:rPr>
        <w:t>μαζί με τους συνοδευόμενους υπερσυνδέσμους.</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lastRenderedPageBreak/>
        <w:t xml:space="preserve">Σημείωμα Χρήσης Έργων Τρίτων </w:t>
      </w:r>
    </w:p>
    <w:p w:rsidR="00622D8C" w:rsidRPr="00622D8C" w:rsidRDefault="00622D8C" w:rsidP="00622D8C">
      <w:pPr>
        <w:rPr>
          <w:rFonts w:asciiTheme="minorHAnsi" w:hAnsiTheme="minorHAnsi"/>
          <w:lang w:val="el-GR"/>
        </w:rPr>
      </w:pPr>
      <w:r w:rsidRPr="00622D8C">
        <w:rPr>
          <w:rFonts w:asciiTheme="minorHAnsi" w:hAnsiTheme="minorHAnsi"/>
          <w:lang w:val="el-GR"/>
        </w:rPr>
        <w:t>Το Έργο αυτό κάνει χρήση των ακόλουθων έργων:</w:t>
      </w:r>
    </w:p>
    <w:p w:rsidR="00B3399D" w:rsidRPr="00622D8C" w:rsidRDefault="00B3399D" w:rsidP="00D70A2A">
      <w:pPr>
        <w:spacing w:line="360" w:lineRule="auto"/>
        <w:jc w:val="both"/>
        <w:rPr>
          <w:rFonts w:asciiTheme="minorHAnsi" w:hAnsiTheme="minorHAnsi" w:cs="Arial"/>
          <w:lang w:val="el-GR"/>
        </w:rPr>
      </w:pPr>
    </w:p>
    <w:sectPr w:rsidR="00B3399D" w:rsidRPr="00622D8C" w:rsidSect="00E10403">
      <w:footerReference w:type="default" r:id="rId22"/>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970" w:rsidRDefault="00DD7970">
      <w:pPr>
        <w:spacing w:after="0" w:line="240" w:lineRule="auto"/>
      </w:pPr>
      <w:r>
        <w:separator/>
      </w:r>
    </w:p>
  </w:endnote>
  <w:endnote w:type="continuationSeparator" w:id="0">
    <w:p w:rsidR="00DD7970" w:rsidRDefault="00DD7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415106"/>
      <w:docPartObj>
        <w:docPartGallery w:val="Page Numbers (Bottom of Page)"/>
        <w:docPartUnique/>
      </w:docPartObj>
    </w:sdtPr>
    <w:sdtEndPr>
      <w:rPr>
        <w:sz w:val="28"/>
        <w:szCs w:val="28"/>
      </w:rPr>
    </w:sdtEndPr>
    <w:sdtContent>
      <w:p w:rsidR="00A95107" w:rsidRDefault="005505A2">
        <w:pPr>
          <w:pStyle w:val="Footer"/>
          <w:jc w:val="right"/>
        </w:pPr>
        <w:r w:rsidRPr="00AB5470">
          <w:rPr>
            <w:sz w:val="28"/>
            <w:szCs w:val="28"/>
          </w:rPr>
          <w:fldChar w:fldCharType="begin"/>
        </w:r>
        <w:r w:rsidR="00A95107" w:rsidRPr="00AB5470">
          <w:rPr>
            <w:sz w:val="28"/>
            <w:szCs w:val="28"/>
          </w:rPr>
          <w:instrText xml:space="preserve"> PAGE   \* MERGEFORMAT </w:instrText>
        </w:r>
        <w:r w:rsidRPr="00AB5470">
          <w:rPr>
            <w:sz w:val="28"/>
            <w:szCs w:val="28"/>
          </w:rPr>
          <w:fldChar w:fldCharType="separate"/>
        </w:r>
        <w:r w:rsidR="00206E35">
          <w:rPr>
            <w:noProof/>
            <w:sz w:val="28"/>
            <w:szCs w:val="28"/>
          </w:rPr>
          <w:t>10</w:t>
        </w:r>
        <w:r w:rsidRPr="00AB5470">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970" w:rsidRDefault="00DD7970">
      <w:pPr>
        <w:spacing w:after="0" w:line="240" w:lineRule="auto"/>
      </w:pPr>
      <w:r>
        <w:separator/>
      </w:r>
    </w:p>
  </w:footnote>
  <w:footnote w:type="continuationSeparator" w:id="0">
    <w:p w:rsidR="00DD7970" w:rsidRDefault="00DD79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63D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F76D4D"/>
    <w:multiLevelType w:val="hybridMultilevel"/>
    <w:tmpl w:val="CC98A2D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1E536F"/>
    <w:multiLevelType w:val="hybridMultilevel"/>
    <w:tmpl w:val="33DC0E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67D6A2F"/>
    <w:multiLevelType w:val="singleLevel"/>
    <w:tmpl w:val="AA40F53E"/>
    <w:lvl w:ilvl="0">
      <w:start w:val="4"/>
      <w:numFmt w:val="decimal"/>
      <w:lvlText w:val="%1) "/>
      <w:legacy w:legacy="1" w:legacySpace="0" w:legacyIndent="283"/>
      <w:lvlJc w:val="left"/>
      <w:pPr>
        <w:ind w:left="283" w:hanging="283"/>
      </w:pPr>
      <w:rPr>
        <w:b/>
        <w:i w:val="0"/>
        <w:sz w:val="24"/>
      </w:rPr>
    </w:lvl>
  </w:abstractNum>
  <w:abstractNum w:abstractNumId="4" w15:restartNumberingAfterBreak="0">
    <w:nsid w:val="16DB07E8"/>
    <w:multiLevelType w:val="hybridMultilevel"/>
    <w:tmpl w:val="F87EBD2C"/>
    <w:lvl w:ilvl="0" w:tplc="582056E4">
      <w:start w:val="1"/>
      <w:numFmt w:val="decimal"/>
      <w:lvlText w:val="%1)"/>
      <w:lvlJc w:val="left"/>
      <w:pPr>
        <w:ind w:left="66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DC36D4E"/>
    <w:multiLevelType w:val="hybridMultilevel"/>
    <w:tmpl w:val="18500D04"/>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0423B7B"/>
    <w:multiLevelType w:val="singleLevel"/>
    <w:tmpl w:val="3DC63FAE"/>
    <w:lvl w:ilvl="0">
      <w:start w:val="1"/>
      <w:numFmt w:val="decimal"/>
      <w:lvlText w:val="%1) "/>
      <w:legacy w:legacy="1" w:legacySpace="0" w:legacyIndent="283"/>
      <w:lvlJc w:val="left"/>
      <w:pPr>
        <w:ind w:left="283" w:hanging="283"/>
      </w:pPr>
      <w:rPr>
        <w:b/>
        <w:i w:val="0"/>
        <w:sz w:val="24"/>
      </w:rPr>
    </w:lvl>
  </w:abstractNum>
  <w:abstractNum w:abstractNumId="7" w15:restartNumberingAfterBreak="0">
    <w:nsid w:val="2455009A"/>
    <w:multiLevelType w:val="hybridMultilevel"/>
    <w:tmpl w:val="73CE21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2B2F5F5F"/>
    <w:multiLevelType w:val="singleLevel"/>
    <w:tmpl w:val="2A0EA5E4"/>
    <w:lvl w:ilvl="0">
      <w:start w:val="2"/>
      <w:numFmt w:val="decimal"/>
      <w:lvlText w:val="%1) "/>
      <w:legacy w:legacy="1" w:legacySpace="0" w:legacyIndent="283"/>
      <w:lvlJc w:val="left"/>
      <w:pPr>
        <w:ind w:left="283" w:hanging="283"/>
      </w:pPr>
      <w:rPr>
        <w:b/>
        <w:i w:val="0"/>
        <w:sz w:val="24"/>
      </w:rPr>
    </w:lvl>
  </w:abstractNum>
  <w:abstractNum w:abstractNumId="9" w15:restartNumberingAfterBreak="0">
    <w:nsid w:val="2E82771B"/>
    <w:multiLevelType w:val="hybridMultilevel"/>
    <w:tmpl w:val="4D9CC55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3E879F9"/>
    <w:multiLevelType w:val="multilevel"/>
    <w:tmpl w:val="C574AAF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asciiTheme="minorHAnsi" w:hAnsiTheme="minorHAnsi"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375E42A7"/>
    <w:multiLevelType w:val="hybridMultilevel"/>
    <w:tmpl w:val="84B45B6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9873ADC"/>
    <w:multiLevelType w:val="hybridMultilevel"/>
    <w:tmpl w:val="B33A597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AFF19BA"/>
    <w:multiLevelType w:val="hybridMultilevel"/>
    <w:tmpl w:val="36B673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D883FA0"/>
    <w:multiLevelType w:val="hybridMultilevel"/>
    <w:tmpl w:val="51EC254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61636A"/>
    <w:multiLevelType w:val="hybridMultilevel"/>
    <w:tmpl w:val="42EA60F4"/>
    <w:lvl w:ilvl="0" w:tplc="E4982C92">
      <w:start w:val="1"/>
      <w:numFmt w:val="bullet"/>
      <w:lvlText w:val="•"/>
      <w:lvlJc w:val="left"/>
      <w:pPr>
        <w:tabs>
          <w:tab w:val="num" w:pos="720"/>
        </w:tabs>
        <w:ind w:left="720" w:hanging="360"/>
      </w:pPr>
      <w:rPr>
        <w:rFonts w:ascii="Arial" w:hAnsi="Arial" w:hint="default"/>
      </w:rPr>
    </w:lvl>
    <w:lvl w:ilvl="1" w:tplc="67EC4820" w:tentative="1">
      <w:start w:val="1"/>
      <w:numFmt w:val="bullet"/>
      <w:lvlText w:val="•"/>
      <w:lvlJc w:val="left"/>
      <w:pPr>
        <w:tabs>
          <w:tab w:val="num" w:pos="1440"/>
        </w:tabs>
        <w:ind w:left="1440" w:hanging="360"/>
      </w:pPr>
      <w:rPr>
        <w:rFonts w:ascii="Arial" w:hAnsi="Arial" w:hint="default"/>
      </w:rPr>
    </w:lvl>
    <w:lvl w:ilvl="2" w:tplc="4D3EBCE2" w:tentative="1">
      <w:start w:val="1"/>
      <w:numFmt w:val="bullet"/>
      <w:lvlText w:val="•"/>
      <w:lvlJc w:val="left"/>
      <w:pPr>
        <w:tabs>
          <w:tab w:val="num" w:pos="2160"/>
        </w:tabs>
        <w:ind w:left="2160" w:hanging="360"/>
      </w:pPr>
      <w:rPr>
        <w:rFonts w:ascii="Arial" w:hAnsi="Arial" w:hint="default"/>
      </w:rPr>
    </w:lvl>
    <w:lvl w:ilvl="3" w:tplc="D15C53FC" w:tentative="1">
      <w:start w:val="1"/>
      <w:numFmt w:val="bullet"/>
      <w:lvlText w:val="•"/>
      <w:lvlJc w:val="left"/>
      <w:pPr>
        <w:tabs>
          <w:tab w:val="num" w:pos="2880"/>
        </w:tabs>
        <w:ind w:left="2880" w:hanging="360"/>
      </w:pPr>
      <w:rPr>
        <w:rFonts w:ascii="Arial" w:hAnsi="Arial" w:hint="default"/>
      </w:rPr>
    </w:lvl>
    <w:lvl w:ilvl="4" w:tplc="44A6F648" w:tentative="1">
      <w:start w:val="1"/>
      <w:numFmt w:val="bullet"/>
      <w:lvlText w:val="•"/>
      <w:lvlJc w:val="left"/>
      <w:pPr>
        <w:tabs>
          <w:tab w:val="num" w:pos="3600"/>
        </w:tabs>
        <w:ind w:left="3600" w:hanging="360"/>
      </w:pPr>
      <w:rPr>
        <w:rFonts w:ascii="Arial" w:hAnsi="Arial" w:hint="default"/>
      </w:rPr>
    </w:lvl>
    <w:lvl w:ilvl="5" w:tplc="D082C5E2" w:tentative="1">
      <w:start w:val="1"/>
      <w:numFmt w:val="bullet"/>
      <w:lvlText w:val="•"/>
      <w:lvlJc w:val="left"/>
      <w:pPr>
        <w:tabs>
          <w:tab w:val="num" w:pos="4320"/>
        </w:tabs>
        <w:ind w:left="4320" w:hanging="360"/>
      </w:pPr>
      <w:rPr>
        <w:rFonts w:ascii="Arial" w:hAnsi="Arial" w:hint="default"/>
      </w:rPr>
    </w:lvl>
    <w:lvl w:ilvl="6" w:tplc="25C2CD66" w:tentative="1">
      <w:start w:val="1"/>
      <w:numFmt w:val="bullet"/>
      <w:lvlText w:val="•"/>
      <w:lvlJc w:val="left"/>
      <w:pPr>
        <w:tabs>
          <w:tab w:val="num" w:pos="5040"/>
        </w:tabs>
        <w:ind w:left="5040" w:hanging="360"/>
      </w:pPr>
      <w:rPr>
        <w:rFonts w:ascii="Arial" w:hAnsi="Arial" w:hint="default"/>
      </w:rPr>
    </w:lvl>
    <w:lvl w:ilvl="7" w:tplc="47DC5698" w:tentative="1">
      <w:start w:val="1"/>
      <w:numFmt w:val="bullet"/>
      <w:lvlText w:val="•"/>
      <w:lvlJc w:val="left"/>
      <w:pPr>
        <w:tabs>
          <w:tab w:val="num" w:pos="5760"/>
        </w:tabs>
        <w:ind w:left="5760" w:hanging="360"/>
      </w:pPr>
      <w:rPr>
        <w:rFonts w:ascii="Arial" w:hAnsi="Arial" w:hint="default"/>
      </w:rPr>
    </w:lvl>
    <w:lvl w:ilvl="8" w:tplc="770ED8A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13F1BF4"/>
    <w:multiLevelType w:val="singleLevel"/>
    <w:tmpl w:val="5158F748"/>
    <w:lvl w:ilvl="0">
      <w:start w:val="3"/>
      <w:numFmt w:val="decimal"/>
      <w:lvlText w:val="%1) "/>
      <w:legacy w:legacy="1" w:legacySpace="0" w:legacyIndent="283"/>
      <w:lvlJc w:val="left"/>
      <w:pPr>
        <w:ind w:left="283" w:hanging="283"/>
      </w:pPr>
      <w:rPr>
        <w:b/>
        <w:i w:val="0"/>
        <w:sz w:val="24"/>
      </w:rPr>
    </w:lvl>
  </w:abstractNum>
  <w:abstractNum w:abstractNumId="17" w15:restartNumberingAfterBreak="0">
    <w:nsid w:val="5843460B"/>
    <w:multiLevelType w:val="hybridMultilevel"/>
    <w:tmpl w:val="3C2234FA"/>
    <w:lvl w:ilvl="0" w:tplc="1144DC04">
      <w:start w:val="1"/>
      <w:numFmt w:val="lowerRoman"/>
      <w:lvlText w:val="%1)"/>
      <w:lvlJc w:val="left"/>
      <w:pPr>
        <w:ind w:left="1140" w:hanging="720"/>
      </w:pPr>
      <w:rPr>
        <w:rFonts w:asciiTheme="minorHAnsi" w:hAnsiTheme="minorHAnsi" w:hint="default"/>
        <w:b/>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8" w15:restartNumberingAfterBreak="0">
    <w:nsid w:val="5A1942F3"/>
    <w:multiLevelType w:val="hybridMultilevel"/>
    <w:tmpl w:val="339066E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787334F9"/>
    <w:multiLevelType w:val="hybridMultilevel"/>
    <w:tmpl w:val="F64677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9917F99"/>
    <w:multiLevelType w:val="singleLevel"/>
    <w:tmpl w:val="D3C81FD2"/>
    <w:lvl w:ilvl="0">
      <w:start w:val="5"/>
      <w:numFmt w:val="decimal"/>
      <w:lvlText w:val="%1) "/>
      <w:legacy w:legacy="1" w:legacySpace="0" w:legacyIndent="283"/>
      <w:lvlJc w:val="left"/>
      <w:pPr>
        <w:ind w:left="283" w:hanging="283"/>
      </w:pPr>
      <w:rPr>
        <w:b/>
        <w:i w:val="0"/>
        <w:sz w:val="24"/>
      </w:rPr>
    </w:lvl>
  </w:abstractNum>
  <w:abstractNum w:abstractNumId="21" w15:restartNumberingAfterBreak="0">
    <w:nsid w:val="7D6B4AC1"/>
    <w:multiLevelType w:val="hybridMultilevel"/>
    <w:tmpl w:val="10804240"/>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10"/>
  </w:num>
  <w:num w:numId="3">
    <w:abstractNumId w:val="15"/>
  </w:num>
  <w:num w:numId="4">
    <w:abstractNumId w:val="6"/>
  </w:num>
  <w:num w:numId="5">
    <w:abstractNumId w:val="8"/>
  </w:num>
  <w:num w:numId="6">
    <w:abstractNumId w:val="16"/>
  </w:num>
  <w:num w:numId="7">
    <w:abstractNumId w:val="3"/>
  </w:num>
  <w:num w:numId="8">
    <w:abstractNumId w:val="20"/>
  </w:num>
  <w:num w:numId="9">
    <w:abstractNumId w:val="4"/>
  </w:num>
  <w:num w:numId="10">
    <w:abstractNumId w:val="19"/>
  </w:num>
  <w:num w:numId="11">
    <w:abstractNumId w:val="5"/>
  </w:num>
  <w:num w:numId="12">
    <w:abstractNumId w:val="17"/>
  </w:num>
  <w:num w:numId="13">
    <w:abstractNumId w:val="21"/>
  </w:num>
  <w:num w:numId="14">
    <w:abstractNumId w:val="7"/>
  </w:num>
  <w:num w:numId="15">
    <w:abstractNumId w:val="1"/>
  </w:num>
  <w:num w:numId="16">
    <w:abstractNumId w:val="14"/>
  </w:num>
  <w:num w:numId="17">
    <w:abstractNumId w:val="12"/>
  </w:num>
  <w:num w:numId="18">
    <w:abstractNumId w:val="13"/>
  </w:num>
  <w:num w:numId="19">
    <w:abstractNumId w:val="2"/>
  </w:num>
  <w:num w:numId="20">
    <w:abstractNumId w:val="0"/>
  </w:num>
  <w:num w:numId="21">
    <w:abstractNumId w:val="18"/>
  </w:num>
  <w:num w:numId="2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99D"/>
    <w:rsid w:val="000023C0"/>
    <w:rsid w:val="00034A28"/>
    <w:rsid w:val="00046B4D"/>
    <w:rsid w:val="00050723"/>
    <w:rsid w:val="00082C02"/>
    <w:rsid w:val="00091342"/>
    <w:rsid w:val="0009504A"/>
    <w:rsid w:val="000A3C0C"/>
    <w:rsid w:val="000A61C8"/>
    <w:rsid w:val="000A7BD9"/>
    <w:rsid w:val="000B1FEC"/>
    <w:rsid w:val="000E0BD3"/>
    <w:rsid w:val="000E4A9C"/>
    <w:rsid w:val="000E5EB9"/>
    <w:rsid w:val="00110ADD"/>
    <w:rsid w:val="00124510"/>
    <w:rsid w:val="001509F1"/>
    <w:rsid w:val="00156ABF"/>
    <w:rsid w:val="0017308B"/>
    <w:rsid w:val="00195778"/>
    <w:rsid w:val="001B4ECF"/>
    <w:rsid w:val="001D479D"/>
    <w:rsid w:val="00206E35"/>
    <w:rsid w:val="00224459"/>
    <w:rsid w:val="002312E0"/>
    <w:rsid w:val="00251B16"/>
    <w:rsid w:val="00251F93"/>
    <w:rsid w:val="002962FE"/>
    <w:rsid w:val="002C12EC"/>
    <w:rsid w:val="002F4779"/>
    <w:rsid w:val="00330C19"/>
    <w:rsid w:val="003A5263"/>
    <w:rsid w:val="003C1CAA"/>
    <w:rsid w:val="003E19A4"/>
    <w:rsid w:val="0040090D"/>
    <w:rsid w:val="00404494"/>
    <w:rsid w:val="00412BD3"/>
    <w:rsid w:val="00443DC2"/>
    <w:rsid w:val="00492406"/>
    <w:rsid w:val="004B683B"/>
    <w:rsid w:val="004D1783"/>
    <w:rsid w:val="004D22C5"/>
    <w:rsid w:val="004F6F1A"/>
    <w:rsid w:val="005032FD"/>
    <w:rsid w:val="0051708A"/>
    <w:rsid w:val="00524A80"/>
    <w:rsid w:val="005505A2"/>
    <w:rsid w:val="00554231"/>
    <w:rsid w:val="00561F7D"/>
    <w:rsid w:val="00563B55"/>
    <w:rsid w:val="00585195"/>
    <w:rsid w:val="0059100E"/>
    <w:rsid w:val="005956B9"/>
    <w:rsid w:val="005A4EC8"/>
    <w:rsid w:val="00610FD2"/>
    <w:rsid w:val="00620220"/>
    <w:rsid w:val="00622D8C"/>
    <w:rsid w:val="006244CF"/>
    <w:rsid w:val="00631ED6"/>
    <w:rsid w:val="0066673F"/>
    <w:rsid w:val="00670635"/>
    <w:rsid w:val="00670806"/>
    <w:rsid w:val="00681616"/>
    <w:rsid w:val="00690C9A"/>
    <w:rsid w:val="006A77FC"/>
    <w:rsid w:val="006B1DB3"/>
    <w:rsid w:val="006B5BB0"/>
    <w:rsid w:val="006C74D6"/>
    <w:rsid w:val="006F2B13"/>
    <w:rsid w:val="007043E9"/>
    <w:rsid w:val="00746BDE"/>
    <w:rsid w:val="00765CFA"/>
    <w:rsid w:val="00771088"/>
    <w:rsid w:val="00796961"/>
    <w:rsid w:val="00797D0C"/>
    <w:rsid w:val="007A718D"/>
    <w:rsid w:val="007C14DB"/>
    <w:rsid w:val="00801848"/>
    <w:rsid w:val="00811A57"/>
    <w:rsid w:val="00813B7B"/>
    <w:rsid w:val="00831DD5"/>
    <w:rsid w:val="00890B02"/>
    <w:rsid w:val="0089231A"/>
    <w:rsid w:val="00892742"/>
    <w:rsid w:val="0089557D"/>
    <w:rsid w:val="008A7514"/>
    <w:rsid w:val="008B04BB"/>
    <w:rsid w:val="008B711F"/>
    <w:rsid w:val="008C0A18"/>
    <w:rsid w:val="008C0C06"/>
    <w:rsid w:val="008D57A5"/>
    <w:rsid w:val="008E11E4"/>
    <w:rsid w:val="00910930"/>
    <w:rsid w:val="009146EA"/>
    <w:rsid w:val="00924347"/>
    <w:rsid w:val="00934E98"/>
    <w:rsid w:val="009460C8"/>
    <w:rsid w:val="00952845"/>
    <w:rsid w:val="00976633"/>
    <w:rsid w:val="00983C0D"/>
    <w:rsid w:val="00991E01"/>
    <w:rsid w:val="009A5D62"/>
    <w:rsid w:val="009B62C7"/>
    <w:rsid w:val="009D1D2E"/>
    <w:rsid w:val="009D2669"/>
    <w:rsid w:val="009D522C"/>
    <w:rsid w:val="009F6105"/>
    <w:rsid w:val="00A022E9"/>
    <w:rsid w:val="00A07F4D"/>
    <w:rsid w:val="00A123F0"/>
    <w:rsid w:val="00A26A14"/>
    <w:rsid w:val="00A40021"/>
    <w:rsid w:val="00A603BE"/>
    <w:rsid w:val="00A95107"/>
    <w:rsid w:val="00A96B59"/>
    <w:rsid w:val="00A97906"/>
    <w:rsid w:val="00AC1731"/>
    <w:rsid w:val="00AC2AAC"/>
    <w:rsid w:val="00AD5A3D"/>
    <w:rsid w:val="00AD7803"/>
    <w:rsid w:val="00B03879"/>
    <w:rsid w:val="00B23A6A"/>
    <w:rsid w:val="00B3399D"/>
    <w:rsid w:val="00B42635"/>
    <w:rsid w:val="00B44ABE"/>
    <w:rsid w:val="00B72F36"/>
    <w:rsid w:val="00B752AA"/>
    <w:rsid w:val="00B80BC4"/>
    <w:rsid w:val="00BD3346"/>
    <w:rsid w:val="00C326BF"/>
    <w:rsid w:val="00C457C1"/>
    <w:rsid w:val="00C6472A"/>
    <w:rsid w:val="00C71C68"/>
    <w:rsid w:val="00C7453C"/>
    <w:rsid w:val="00C846D0"/>
    <w:rsid w:val="00C94E74"/>
    <w:rsid w:val="00CC3445"/>
    <w:rsid w:val="00CD144A"/>
    <w:rsid w:val="00CD3DCF"/>
    <w:rsid w:val="00CF0F38"/>
    <w:rsid w:val="00D01161"/>
    <w:rsid w:val="00D16348"/>
    <w:rsid w:val="00D26F81"/>
    <w:rsid w:val="00D33B00"/>
    <w:rsid w:val="00D33DE6"/>
    <w:rsid w:val="00D6375B"/>
    <w:rsid w:val="00D66F27"/>
    <w:rsid w:val="00D70A2A"/>
    <w:rsid w:val="00D75310"/>
    <w:rsid w:val="00D8684C"/>
    <w:rsid w:val="00D96A5B"/>
    <w:rsid w:val="00DD7970"/>
    <w:rsid w:val="00DE35D4"/>
    <w:rsid w:val="00E01BC1"/>
    <w:rsid w:val="00E02D3B"/>
    <w:rsid w:val="00E10403"/>
    <w:rsid w:val="00E22948"/>
    <w:rsid w:val="00E6417D"/>
    <w:rsid w:val="00E828B3"/>
    <w:rsid w:val="00E93B42"/>
    <w:rsid w:val="00EC5992"/>
    <w:rsid w:val="00ED5217"/>
    <w:rsid w:val="00EE047E"/>
    <w:rsid w:val="00EE172C"/>
    <w:rsid w:val="00EF3AFC"/>
    <w:rsid w:val="00F20A01"/>
    <w:rsid w:val="00F6516F"/>
    <w:rsid w:val="00F652D1"/>
    <w:rsid w:val="00FD0A80"/>
    <w:rsid w:val="00FD500A"/>
    <w:rsid w:val="00FE2D78"/>
    <w:rsid w:val="00FF0783"/>
    <w:rsid w:val="00FF3681"/>
    <w:rsid w:val="00FF73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3C0E14-70DB-4CF9-A17D-19BA88174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ECF"/>
    <w:rPr>
      <w:rFonts w:ascii="Arial" w:eastAsiaTheme="minorEastAsia" w:hAnsi="Arial"/>
      <w:lang w:bidi="en-US"/>
    </w:rPr>
  </w:style>
  <w:style w:type="paragraph" w:styleId="Heading1">
    <w:name w:val="heading 1"/>
    <w:basedOn w:val="Normal"/>
    <w:next w:val="Normal"/>
    <w:link w:val="Heading1Char"/>
    <w:uiPriority w:val="9"/>
    <w:qFormat/>
    <w:rsid w:val="005956B9"/>
    <w:pPr>
      <w:numPr>
        <w:numId w:val="2"/>
      </w:numPr>
      <w:spacing w:before="480" w:after="0"/>
      <w:contextualSpacing/>
      <w:outlineLvl w:val="0"/>
    </w:pPr>
    <w:rPr>
      <w:rFonts w:asciiTheme="minorHAnsi" w:eastAsiaTheme="majorEastAsia" w:hAnsiTheme="minorHAnsi" w:cstheme="majorBidi"/>
      <w:b/>
      <w:bCs/>
      <w:sz w:val="30"/>
      <w:szCs w:val="28"/>
    </w:rPr>
  </w:style>
  <w:style w:type="paragraph" w:styleId="Heading2">
    <w:name w:val="heading 2"/>
    <w:basedOn w:val="Normal"/>
    <w:next w:val="Normal"/>
    <w:link w:val="Heading2Char"/>
    <w:uiPriority w:val="9"/>
    <w:unhideWhenUsed/>
    <w:qFormat/>
    <w:rsid w:val="000E4A9C"/>
    <w:pPr>
      <w:numPr>
        <w:ilvl w:val="1"/>
        <w:numId w:val="2"/>
      </w:numPr>
      <w:spacing w:before="200" w:after="0"/>
      <w:outlineLvl w:val="1"/>
    </w:pPr>
    <w:rPr>
      <w:rFonts w:asciiTheme="minorHAnsi" w:eastAsiaTheme="majorEastAsia" w:hAnsiTheme="minorHAnsi" w:cstheme="majorBidi"/>
      <w:b/>
      <w:bCs/>
      <w:sz w:val="28"/>
      <w:szCs w:val="26"/>
    </w:rPr>
  </w:style>
  <w:style w:type="paragraph" w:styleId="Heading3">
    <w:name w:val="heading 3"/>
    <w:basedOn w:val="Normal"/>
    <w:next w:val="Normal"/>
    <w:link w:val="Heading3Char"/>
    <w:uiPriority w:val="9"/>
    <w:unhideWhenUsed/>
    <w:qFormat/>
    <w:rsid w:val="00E22948"/>
    <w:pPr>
      <w:spacing w:before="200" w:after="0" w:line="271" w:lineRule="auto"/>
      <w:outlineLvl w:val="2"/>
    </w:pPr>
    <w:rPr>
      <w:rFonts w:asciiTheme="minorHAnsi" w:eastAsiaTheme="majorEastAsia" w:hAnsiTheme="minorHAnsi" w:cstheme="majorBidi"/>
      <w:b/>
      <w:bCs/>
      <w:i/>
      <w:sz w:val="26"/>
    </w:rPr>
  </w:style>
  <w:style w:type="paragraph" w:styleId="Heading4">
    <w:name w:val="heading 4"/>
    <w:basedOn w:val="Normal"/>
    <w:next w:val="Normal"/>
    <w:link w:val="Heading4Char"/>
    <w:uiPriority w:val="9"/>
    <w:unhideWhenUsed/>
    <w:qFormat/>
    <w:rsid w:val="000E4A9C"/>
    <w:pPr>
      <w:numPr>
        <w:ilvl w:val="3"/>
        <w:numId w:val="2"/>
      </w:numPr>
      <w:spacing w:before="200" w:after="0"/>
      <w:outlineLvl w:val="3"/>
    </w:pPr>
    <w:rPr>
      <w:rFonts w:asciiTheme="minorHAnsi" w:eastAsiaTheme="majorEastAsia" w:hAnsiTheme="minorHAnsi" w:cstheme="majorBidi"/>
      <w:b/>
      <w:bCs/>
      <w:iCs/>
      <w:sz w:val="24"/>
    </w:rPr>
  </w:style>
  <w:style w:type="paragraph" w:styleId="Heading5">
    <w:name w:val="heading 5"/>
    <w:basedOn w:val="Normal"/>
    <w:next w:val="Normal"/>
    <w:link w:val="Heading5Char"/>
    <w:uiPriority w:val="9"/>
    <w:unhideWhenUsed/>
    <w:qFormat/>
    <w:rsid w:val="00082C02"/>
    <w:pPr>
      <w:numPr>
        <w:ilvl w:val="4"/>
        <w:numId w:val="2"/>
      </w:numPr>
      <w:spacing w:before="200" w:after="0"/>
      <w:outlineLvl w:val="4"/>
    </w:pPr>
    <w:rPr>
      <w:rFonts w:eastAsiaTheme="majorEastAsia" w:cstheme="majorBidi"/>
      <w:b/>
      <w:bCs/>
    </w:rPr>
  </w:style>
  <w:style w:type="paragraph" w:styleId="Heading6">
    <w:name w:val="heading 6"/>
    <w:basedOn w:val="Normal"/>
    <w:next w:val="Normal"/>
    <w:link w:val="Heading6Char"/>
    <w:uiPriority w:val="9"/>
    <w:semiHidden/>
    <w:unhideWhenUsed/>
    <w:qFormat/>
    <w:rsid w:val="00B3399D"/>
    <w:pPr>
      <w:numPr>
        <w:ilvl w:val="5"/>
        <w:numId w:val="2"/>
      </w:num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3399D"/>
    <w:pPr>
      <w:numPr>
        <w:ilvl w:val="6"/>
        <w:numId w:val="2"/>
      </w:num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3399D"/>
    <w:pPr>
      <w:numPr>
        <w:ilvl w:val="7"/>
        <w:numId w:val="2"/>
      </w:num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3399D"/>
    <w:pPr>
      <w:numPr>
        <w:ilvl w:val="8"/>
        <w:numId w:val="2"/>
      </w:num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56B9"/>
    <w:rPr>
      <w:rFonts w:eastAsiaTheme="majorEastAsia" w:cstheme="majorBidi"/>
      <w:b/>
      <w:bCs/>
      <w:sz w:val="30"/>
      <w:szCs w:val="28"/>
      <w:lang w:bidi="en-US"/>
    </w:rPr>
  </w:style>
  <w:style w:type="character" w:customStyle="1" w:styleId="Heading2Char">
    <w:name w:val="Heading 2 Char"/>
    <w:basedOn w:val="DefaultParagraphFont"/>
    <w:link w:val="Heading2"/>
    <w:uiPriority w:val="9"/>
    <w:rsid w:val="000E4A9C"/>
    <w:rPr>
      <w:rFonts w:eastAsiaTheme="majorEastAsia" w:cstheme="majorBidi"/>
      <w:b/>
      <w:bCs/>
      <w:sz w:val="28"/>
      <w:szCs w:val="26"/>
      <w:lang w:bidi="en-US"/>
    </w:rPr>
  </w:style>
  <w:style w:type="character" w:customStyle="1" w:styleId="Heading3Char">
    <w:name w:val="Heading 3 Char"/>
    <w:basedOn w:val="DefaultParagraphFont"/>
    <w:link w:val="Heading3"/>
    <w:uiPriority w:val="9"/>
    <w:rsid w:val="00E22948"/>
    <w:rPr>
      <w:rFonts w:eastAsiaTheme="majorEastAsia" w:cstheme="majorBidi"/>
      <w:b/>
      <w:bCs/>
      <w:i/>
      <w:sz w:val="26"/>
      <w:lang w:bidi="en-US"/>
    </w:rPr>
  </w:style>
  <w:style w:type="character" w:customStyle="1" w:styleId="Heading4Char">
    <w:name w:val="Heading 4 Char"/>
    <w:basedOn w:val="DefaultParagraphFont"/>
    <w:link w:val="Heading4"/>
    <w:uiPriority w:val="9"/>
    <w:rsid w:val="000E4A9C"/>
    <w:rPr>
      <w:rFonts w:eastAsiaTheme="majorEastAsia" w:cstheme="majorBidi"/>
      <w:b/>
      <w:bCs/>
      <w:iCs/>
      <w:sz w:val="24"/>
      <w:lang w:bidi="en-US"/>
    </w:rPr>
  </w:style>
  <w:style w:type="character" w:customStyle="1" w:styleId="Heading5Char">
    <w:name w:val="Heading 5 Char"/>
    <w:basedOn w:val="DefaultParagraphFont"/>
    <w:link w:val="Heading5"/>
    <w:uiPriority w:val="9"/>
    <w:rsid w:val="00082C02"/>
    <w:rPr>
      <w:rFonts w:ascii="Arial" w:eastAsiaTheme="majorEastAsia" w:hAnsi="Arial" w:cstheme="majorBidi"/>
      <w:b/>
      <w:bCs/>
      <w:lang w:bidi="en-US"/>
    </w:rPr>
  </w:style>
  <w:style w:type="character" w:customStyle="1" w:styleId="Heading6Char">
    <w:name w:val="Heading 6 Char"/>
    <w:basedOn w:val="DefaultParagraphFont"/>
    <w:link w:val="Heading6"/>
    <w:uiPriority w:val="9"/>
    <w:semiHidden/>
    <w:rsid w:val="00B3399D"/>
    <w:rPr>
      <w:rFonts w:asciiTheme="majorHAnsi" w:eastAsiaTheme="majorEastAsia" w:hAnsiTheme="majorHAnsi" w:cstheme="majorBidi"/>
      <w:b/>
      <w:bCs/>
      <w:i/>
      <w:iCs/>
      <w:color w:val="7F7F7F" w:themeColor="text1" w:themeTint="80"/>
      <w:lang w:bidi="en-US"/>
    </w:rPr>
  </w:style>
  <w:style w:type="character" w:customStyle="1" w:styleId="Heading7Char">
    <w:name w:val="Heading 7 Char"/>
    <w:basedOn w:val="DefaultParagraphFont"/>
    <w:link w:val="Heading7"/>
    <w:uiPriority w:val="9"/>
    <w:semiHidden/>
    <w:rsid w:val="00B3399D"/>
    <w:rPr>
      <w:rFonts w:asciiTheme="majorHAnsi" w:eastAsiaTheme="majorEastAsia" w:hAnsiTheme="majorHAnsi" w:cstheme="majorBidi"/>
      <w:i/>
      <w:iCs/>
      <w:lang w:bidi="en-US"/>
    </w:rPr>
  </w:style>
  <w:style w:type="character" w:customStyle="1" w:styleId="Heading8Char">
    <w:name w:val="Heading 8 Char"/>
    <w:basedOn w:val="DefaultParagraphFont"/>
    <w:link w:val="Heading8"/>
    <w:uiPriority w:val="9"/>
    <w:semiHidden/>
    <w:rsid w:val="00B3399D"/>
    <w:rPr>
      <w:rFonts w:asciiTheme="majorHAnsi" w:eastAsiaTheme="majorEastAsia" w:hAnsiTheme="majorHAnsi" w:cstheme="majorBidi"/>
      <w:sz w:val="20"/>
      <w:szCs w:val="20"/>
      <w:lang w:bidi="en-US"/>
    </w:rPr>
  </w:style>
  <w:style w:type="character" w:customStyle="1" w:styleId="Heading9Char">
    <w:name w:val="Heading 9 Char"/>
    <w:basedOn w:val="DefaultParagraphFont"/>
    <w:link w:val="Heading9"/>
    <w:uiPriority w:val="9"/>
    <w:semiHidden/>
    <w:rsid w:val="00B3399D"/>
    <w:rPr>
      <w:rFonts w:asciiTheme="majorHAnsi" w:eastAsiaTheme="majorEastAsia" w:hAnsiTheme="majorHAnsi" w:cstheme="majorBidi"/>
      <w:i/>
      <w:iCs/>
      <w:spacing w:val="5"/>
      <w:sz w:val="20"/>
      <w:szCs w:val="20"/>
      <w:lang w:bidi="en-US"/>
    </w:rPr>
  </w:style>
  <w:style w:type="paragraph" w:styleId="Title">
    <w:name w:val="Title"/>
    <w:basedOn w:val="Normal"/>
    <w:next w:val="Normal"/>
    <w:link w:val="TitleChar"/>
    <w:uiPriority w:val="10"/>
    <w:qFormat/>
    <w:rsid w:val="008C0C06"/>
    <w:pPr>
      <w:spacing w:line="240" w:lineRule="auto"/>
      <w:contextualSpacing/>
    </w:pPr>
    <w:rPr>
      <w:rFonts w:ascii="Calibri" w:eastAsiaTheme="majorEastAsia" w:hAnsi="Calibri" w:cstheme="majorBidi"/>
      <w:b/>
      <w:spacing w:val="5"/>
      <w:sz w:val="28"/>
      <w:szCs w:val="52"/>
    </w:rPr>
  </w:style>
  <w:style w:type="character" w:customStyle="1" w:styleId="TitleChar">
    <w:name w:val="Title Char"/>
    <w:basedOn w:val="DefaultParagraphFont"/>
    <w:link w:val="Title"/>
    <w:uiPriority w:val="10"/>
    <w:rsid w:val="008C0C06"/>
    <w:rPr>
      <w:rFonts w:ascii="Calibri" w:eastAsiaTheme="majorEastAsia" w:hAnsi="Calibri" w:cstheme="majorBidi"/>
      <w:b/>
      <w:spacing w:val="5"/>
      <w:sz w:val="28"/>
      <w:szCs w:val="52"/>
      <w:lang w:bidi="en-US"/>
    </w:rPr>
  </w:style>
  <w:style w:type="paragraph" w:styleId="ListParagraph">
    <w:name w:val="List Paragraph"/>
    <w:basedOn w:val="Normal"/>
    <w:uiPriority w:val="34"/>
    <w:qFormat/>
    <w:rsid w:val="00B3399D"/>
    <w:pPr>
      <w:ind w:left="720"/>
      <w:contextualSpacing/>
    </w:pPr>
  </w:style>
  <w:style w:type="paragraph" w:styleId="TOCHeading">
    <w:name w:val="TOC Heading"/>
    <w:basedOn w:val="Heading1"/>
    <w:next w:val="Normal"/>
    <w:uiPriority w:val="39"/>
    <w:unhideWhenUsed/>
    <w:qFormat/>
    <w:rsid w:val="00B3399D"/>
    <w:pPr>
      <w:outlineLvl w:val="9"/>
    </w:pPr>
  </w:style>
  <w:style w:type="paragraph" w:styleId="Footer">
    <w:name w:val="footer"/>
    <w:basedOn w:val="Normal"/>
    <w:link w:val="FooterChar"/>
    <w:unhideWhenUsed/>
    <w:rsid w:val="00B3399D"/>
    <w:pPr>
      <w:tabs>
        <w:tab w:val="center" w:pos="4153"/>
        <w:tab w:val="right" w:pos="8306"/>
      </w:tabs>
      <w:spacing w:after="0" w:line="240" w:lineRule="auto"/>
    </w:pPr>
  </w:style>
  <w:style w:type="character" w:customStyle="1" w:styleId="FooterChar">
    <w:name w:val="Footer Char"/>
    <w:basedOn w:val="DefaultParagraphFont"/>
    <w:link w:val="Footer"/>
    <w:rsid w:val="00B3399D"/>
    <w:rPr>
      <w:rFonts w:eastAsiaTheme="minorEastAsia"/>
      <w:lang w:bidi="en-US"/>
    </w:rPr>
  </w:style>
  <w:style w:type="paragraph" w:styleId="TOC1">
    <w:name w:val="toc 1"/>
    <w:basedOn w:val="Normal"/>
    <w:next w:val="Normal"/>
    <w:autoRedefine/>
    <w:uiPriority w:val="39"/>
    <w:unhideWhenUsed/>
    <w:rsid w:val="00B3399D"/>
    <w:pPr>
      <w:spacing w:after="100"/>
    </w:pPr>
  </w:style>
  <w:style w:type="paragraph" w:styleId="TOC2">
    <w:name w:val="toc 2"/>
    <w:basedOn w:val="Normal"/>
    <w:next w:val="Normal"/>
    <w:autoRedefine/>
    <w:uiPriority w:val="39"/>
    <w:unhideWhenUsed/>
    <w:rsid w:val="005956B9"/>
    <w:pPr>
      <w:tabs>
        <w:tab w:val="left" w:pos="660"/>
        <w:tab w:val="right" w:leader="dot" w:pos="8296"/>
      </w:tabs>
      <w:spacing w:after="100"/>
      <w:ind w:left="240"/>
    </w:pPr>
    <w:rPr>
      <w:rFonts w:ascii="Symbol" w:eastAsia="Times New Roman" w:hAnsi="Symbol" w:cs="Times New Roman"/>
      <w:b/>
      <w:bCs/>
      <w:noProof/>
      <w:lang w:val="el-GR"/>
    </w:rPr>
  </w:style>
  <w:style w:type="paragraph" w:styleId="TOC3">
    <w:name w:val="toc 3"/>
    <w:basedOn w:val="Normal"/>
    <w:next w:val="Normal"/>
    <w:autoRedefine/>
    <w:uiPriority w:val="39"/>
    <w:unhideWhenUsed/>
    <w:rsid w:val="00B3399D"/>
    <w:pPr>
      <w:spacing w:after="100"/>
      <w:ind w:left="480"/>
    </w:pPr>
  </w:style>
  <w:style w:type="character" w:styleId="Hyperlink">
    <w:name w:val="Hyperlink"/>
    <w:basedOn w:val="DefaultParagraphFont"/>
    <w:uiPriority w:val="99"/>
    <w:unhideWhenUsed/>
    <w:rsid w:val="00B3399D"/>
    <w:rPr>
      <w:color w:val="0000FF" w:themeColor="hyperlink"/>
      <w:u w:val="single"/>
    </w:rPr>
  </w:style>
  <w:style w:type="paragraph" w:styleId="BalloonText">
    <w:name w:val="Balloon Text"/>
    <w:basedOn w:val="Normal"/>
    <w:link w:val="BalloonTextChar"/>
    <w:uiPriority w:val="99"/>
    <w:semiHidden/>
    <w:unhideWhenUsed/>
    <w:rsid w:val="00B33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99D"/>
    <w:rPr>
      <w:rFonts w:ascii="Tahoma" w:eastAsiaTheme="minorEastAsia" w:hAnsi="Tahoma" w:cs="Tahoma"/>
      <w:sz w:val="16"/>
      <w:szCs w:val="16"/>
      <w:lang w:bidi="en-US"/>
    </w:rPr>
  </w:style>
  <w:style w:type="table" w:styleId="TableGrid">
    <w:name w:val="Table Grid"/>
    <w:basedOn w:val="TableNormal"/>
    <w:uiPriority w:val="39"/>
    <w:rsid w:val="00AD5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983C0D"/>
    <w:pPr>
      <w:numPr>
        <w:ilvl w:val="1"/>
      </w:numPr>
    </w:pPr>
    <w:rPr>
      <w:rFonts w:eastAsiaTheme="majorEastAsia" w:cstheme="majorBidi"/>
      <w:b/>
      <w:iCs/>
      <w:spacing w:val="15"/>
      <w:sz w:val="32"/>
      <w:szCs w:val="24"/>
    </w:rPr>
  </w:style>
  <w:style w:type="character" w:customStyle="1" w:styleId="SubtitleChar">
    <w:name w:val="Subtitle Char"/>
    <w:basedOn w:val="DefaultParagraphFont"/>
    <w:link w:val="Subtitle"/>
    <w:uiPriority w:val="11"/>
    <w:rsid w:val="00983C0D"/>
    <w:rPr>
      <w:rFonts w:ascii="Arial" w:eastAsiaTheme="majorEastAsia" w:hAnsi="Arial" w:cstheme="majorBidi"/>
      <w:b/>
      <w:iCs/>
      <w:spacing w:val="15"/>
      <w:sz w:val="32"/>
      <w:szCs w:val="24"/>
      <w:lang w:bidi="en-US"/>
    </w:rPr>
  </w:style>
  <w:style w:type="paragraph" w:styleId="TOC4">
    <w:name w:val="toc 4"/>
    <w:basedOn w:val="Normal"/>
    <w:next w:val="Normal"/>
    <w:autoRedefine/>
    <w:uiPriority w:val="39"/>
    <w:unhideWhenUsed/>
    <w:rsid w:val="00E02D3B"/>
    <w:pPr>
      <w:spacing w:after="100"/>
      <w:ind w:left="660"/>
    </w:pPr>
  </w:style>
  <w:style w:type="paragraph" w:styleId="TOC5">
    <w:name w:val="toc 5"/>
    <w:basedOn w:val="Normal"/>
    <w:next w:val="Normal"/>
    <w:autoRedefine/>
    <w:uiPriority w:val="39"/>
    <w:unhideWhenUsed/>
    <w:rsid w:val="00E02D3B"/>
    <w:pPr>
      <w:spacing w:after="100"/>
      <w:ind w:left="880"/>
    </w:pPr>
  </w:style>
  <w:style w:type="paragraph" w:styleId="NormalWeb">
    <w:name w:val="Normal (Web)"/>
    <w:basedOn w:val="Normal"/>
    <w:uiPriority w:val="99"/>
    <w:unhideWhenUsed/>
    <w:rsid w:val="00AD7803"/>
    <w:pPr>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character" w:styleId="PageNumber">
    <w:name w:val="page number"/>
    <w:basedOn w:val="DefaultParagraphFont"/>
    <w:rsid w:val="00FD0A80"/>
  </w:style>
  <w:style w:type="paragraph" w:customStyle="1" w:styleId="MTDisplayEquation">
    <w:name w:val="MTDisplayEquation"/>
    <w:basedOn w:val="Normal"/>
    <w:next w:val="Normal"/>
    <w:rsid w:val="00FD0A80"/>
    <w:pPr>
      <w:tabs>
        <w:tab w:val="center" w:pos="4160"/>
        <w:tab w:val="right" w:pos="8300"/>
      </w:tabs>
      <w:spacing w:after="0" w:line="240" w:lineRule="auto"/>
      <w:jc w:val="both"/>
    </w:pPr>
    <w:rPr>
      <w:rFonts w:eastAsia="Times New Roman" w:cs="Times New Roman"/>
      <w:sz w:val="24"/>
      <w:szCs w:val="24"/>
      <w:lang w:val="el-GR" w:eastAsia="el-GR" w:bidi="ar-SA"/>
    </w:rPr>
  </w:style>
  <w:style w:type="paragraph" w:styleId="Header">
    <w:name w:val="header"/>
    <w:basedOn w:val="Normal"/>
    <w:link w:val="HeaderChar"/>
    <w:uiPriority w:val="99"/>
    <w:rsid w:val="00FD0A80"/>
    <w:pPr>
      <w:tabs>
        <w:tab w:val="center" w:pos="4153"/>
        <w:tab w:val="right" w:pos="8306"/>
      </w:tabs>
      <w:spacing w:after="0" w:line="240" w:lineRule="auto"/>
      <w:jc w:val="both"/>
    </w:pPr>
    <w:rPr>
      <w:rFonts w:eastAsia="Times New Roman" w:cs="Times New Roman"/>
      <w:sz w:val="24"/>
      <w:szCs w:val="24"/>
      <w:lang w:val="el-GR" w:eastAsia="el-GR" w:bidi="ar-SA"/>
    </w:rPr>
  </w:style>
  <w:style w:type="character" w:customStyle="1" w:styleId="HeaderChar">
    <w:name w:val="Header Char"/>
    <w:basedOn w:val="DefaultParagraphFont"/>
    <w:link w:val="Header"/>
    <w:uiPriority w:val="99"/>
    <w:rsid w:val="00FD0A80"/>
    <w:rPr>
      <w:rFonts w:ascii="Arial" w:eastAsia="Times New Roman" w:hAnsi="Arial" w:cs="Times New Roman"/>
      <w:sz w:val="24"/>
      <w:szCs w:val="24"/>
      <w:lang w:val="el-GR" w:eastAsia="el-GR"/>
    </w:rPr>
  </w:style>
  <w:style w:type="character" w:styleId="FollowedHyperlink">
    <w:name w:val="FollowedHyperlink"/>
    <w:basedOn w:val="DefaultParagraphFont"/>
    <w:uiPriority w:val="99"/>
    <w:semiHidden/>
    <w:unhideWhenUsed/>
    <w:rsid w:val="00FD0A80"/>
    <w:rPr>
      <w:color w:val="800080" w:themeColor="followedHyperlink"/>
      <w:u w:val="single"/>
    </w:rPr>
  </w:style>
  <w:style w:type="character" w:customStyle="1" w:styleId="MTConvertedEquation">
    <w:name w:val="MTConvertedEquation"/>
    <w:basedOn w:val="DefaultParagraphFont"/>
    <w:rsid w:val="00FD0A80"/>
    <w:rPr>
      <w:rFonts w:cs="Arial"/>
      <w:position w:val="-36"/>
    </w:rPr>
  </w:style>
  <w:style w:type="paragraph" w:styleId="Caption">
    <w:name w:val="caption"/>
    <w:basedOn w:val="Normal"/>
    <w:next w:val="Normal"/>
    <w:uiPriority w:val="35"/>
    <w:unhideWhenUsed/>
    <w:qFormat/>
    <w:rsid w:val="00443DC2"/>
    <w:pPr>
      <w:spacing w:line="240" w:lineRule="auto"/>
    </w:pPr>
    <w:rPr>
      <w:b/>
      <w:bCs/>
      <w:sz w:val="20"/>
      <w:szCs w:val="18"/>
    </w:rPr>
  </w:style>
  <w:style w:type="paragraph" w:styleId="TableofFigures">
    <w:name w:val="table of figures"/>
    <w:basedOn w:val="Normal"/>
    <w:next w:val="Normal"/>
    <w:uiPriority w:val="99"/>
    <w:unhideWhenUsed/>
    <w:rsid w:val="008B711F"/>
    <w:pPr>
      <w:spacing w:after="0"/>
    </w:pPr>
  </w:style>
  <w:style w:type="character" w:styleId="PlaceholderText">
    <w:name w:val="Placeholder Text"/>
    <w:basedOn w:val="DefaultParagraphFont"/>
    <w:uiPriority w:val="99"/>
    <w:semiHidden/>
    <w:rsid w:val="00C71C68"/>
    <w:rPr>
      <w:color w:val="808080"/>
    </w:rPr>
  </w:style>
  <w:style w:type="table" w:styleId="LightShading">
    <w:name w:val="Light Shading"/>
    <w:basedOn w:val="TableNormal"/>
    <w:uiPriority w:val="60"/>
    <w:rsid w:val="00C94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1">
    <w:name w:val="Medium List 1 Accent 1"/>
    <w:basedOn w:val="TableNormal"/>
    <w:uiPriority w:val="65"/>
    <w:rsid w:val="00034A2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List-Accent1">
    <w:name w:val="Light List Accent 1"/>
    <w:basedOn w:val="TableNormal"/>
    <w:uiPriority w:val="61"/>
    <w:rsid w:val="00034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FD500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numbering" w:customStyle="1" w:styleId="NoList1">
    <w:name w:val="No List1"/>
    <w:next w:val="NoList"/>
    <w:uiPriority w:val="99"/>
    <w:semiHidden/>
    <w:unhideWhenUsed/>
    <w:rsid w:val="005032FD"/>
  </w:style>
  <w:style w:type="paragraph" w:styleId="BodyText">
    <w:name w:val="Body Text"/>
    <w:basedOn w:val="Normal"/>
    <w:link w:val="BodyTextChar"/>
    <w:rsid w:val="005032FD"/>
    <w:pPr>
      <w:widowControl w:val="0"/>
      <w:overflowPunct w:val="0"/>
      <w:autoSpaceDE w:val="0"/>
      <w:autoSpaceDN w:val="0"/>
      <w:adjustRightInd w:val="0"/>
      <w:spacing w:after="80" w:line="240" w:lineRule="auto"/>
      <w:ind w:firstLine="284"/>
      <w:jc w:val="both"/>
      <w:textAlignment w:val="baseline"/>
    </w:pPr>
    <w:rPr>
      <w:rFonts w:ascii="Times New Roman" w:eastAsia="Times New Roman" w:hAnsi="Times New Roman" w:cs="Times New Roman"/>
      <w:sz w:val="20"/>
      <w:szCs w:val="20"/>
      <w:lang w:eastAsia="el-GR" w:bidi="ar-SA"/>
    </w:rPr>
  </w:style>
  <w:style w:type="character" w:customStyle="1" w:styleId="BodyTextChar">
    <w:name w:val="Body Text Char"/>
    <w:basedOn w:val="DefaultParagraphFont"/>
    <w:link w:val="BodyText"/>
    <w:rsid w:val="005032FD"/>
    <w:rPr>
      <w:rFonts w:ascii="Times New Roman" w:eastAsia="Times New Roman" w:hAnsi="Times New Roman" w:cs="Times New Roman"/>
      <w:sz w:val="20"/>
      <w:szCs w:val="20"/>
      <w:lang w:eastAsia="el-GR"/>
    </w:rPr>
  </w:style>
  <w:style w:type="character" w:customStyle="1" w:styleId="fielddata1">
    <w:name w:val="fielddata1"/>
    <w:basedOn w:val="DefaultParagraphFont"/>
    <w:rsid w:val="005032FD"/>
    <w:rPr>
      <w:color w:val="000000"/>
      <w:sz w:val="18"/>
      <w:szCs w:val="18"/>
    </w:rPr>
  </w:style>
  <w:style w:type="paragraph" w:styleId="HTMLPreformatted">
    <w:name w:val="HTML Preformatted"/>
    <w:basedOn w:val="Normal"/>
    <w:link w:val="HTMLPreformattedChar"/>
    <w:uiPriority w:val="99"/>
    <w:unhideWhenUsed/>
    <w:rsid w:val="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bidi="ar-SA"/>
    </w:rPr>
  </w:style>
  <w:style w:type="character" w:customStyle="1" w:styleId="HTMLPreformattedChar">
    <w:name w:val="HTML Preformatted Char"/>
    <w:basedOn w:val="DefaultParagraphFont"/>
    <w:link w:val="HTMLPreformatted"/>
    <w:uiPriority w:val="99"/>
    <w:rsid w:val="005032FD"/>
    <w:rPr>
      <w:rFonts w:ascii="Courier New" w:eastAsia="Times New Roman" w:hAnsi="Courier New" w:cs="Courier New"/>
      <w:sz w:val="20"/>
      <w:szCs w:val="20"/>
      <w:lang w:val="el-GR" w:eastAsia="el-GR"/>
    </w:rPr>
  </w:style>
  <w:style w:type="character" w:customStyle="1" w:styleId="plsql-keyword">
    <w:name w:val="plsql-keyword"/>
    <w:basedOn w:val="DefaultParagraphFont"/>
    <w:rsid w:val="005032FD"/>
    <w:rPr>
      <w:color w:val="0000FF"/>
    </w:rPr>
  </w:style>
  <w:style w:type="character" w:customStyle="1" w:styleId="plsql-word">
    <w:name w:val="plsql-word"/>
    <w:basedOn w:val="DefaultParagraphFont"/>
    <w:rsid w:val="005032FD"/>
    <w:rPr>
      <w:color w:val="000000"/>
    </w:rPr>
  </w:style>
  <w:style w:type="character" w:customStyle="1" w:styleId="plsql-function">
    <w:name w:val="plsql-function"/>
    <w:basedOn w:val="DefaultParagraphFont"/>
    <w:rsid w:val="005032FD"/>
    <w:rPr>
      <w:color w:val="FF8C00"/>
    </w:rPr>
  </w:style>
  <w:style w:type="character" w:customStyle="1" w:styleId="plsql-type">
    <w:name w:val="plsql-type"/>
    <w:basedOn w:val="DefaultParagraphFont"/>
    <w:rsid w:val="005032FD"/>
    <w:rPr>
      <w:color w:val="800080"/>
    </w:rPr>
  </w:style>
  <w:style w:type="character" w:customStyle="1" w:styleId="plsql-separator">
    <w:name w:val="plsql-separator"/>
    <w:basedOn w:val="DefaultParagraphFont"/>
    <w:rsid w:val="005032FD"/>
    <w:rPr>
      <w:color w:val="666666"/>
    </w:rPr>
  </w:style>
  <w:style w:type="character" w:customStyle="1" w:styleId="plsql-number">
    <w:name w:val="plsql-number"/>
    <w:basedOn w:val="DefaultParagraphFont"/>
    <w:rsid w:val="005032FD"/>
    <w:rPr>
      <w:color w:val="008B8B"/>
    </w:rPr>
  </w:style>
  <w:style w:type="character" w:customStyle="1" w:styleId="plsql-punctuation">
    <w:name w:val="plsql-punctuation"/>
    <w:basedOn w:val="DefaultParagraphFont"/>
    <w:rsid w:val="005032FD"/>
  </w:style>
  <w:style w:type="character" w:customStyle="1" w:styleId="whitespace">
    <w:name w:val="whitespace"/>
    <w:basedOn w:val="DefaultParagraphFont"/>
    <w:rsid w:val="005032FD"/>
  </w:style>
  <w:style w:type="character" w:customStyle="1" w:styleId="plsql-literal">
    <w:name w:val="plsql-literal"/>
    <w:basedOn w:val="DefaultParagraphFont"/>
    <w:rsid w:val="005032FD"/>
    <w:rPr>
      <w:color w:val="008000"/>
    </w:rPr>
  </w:style>
  <w:style w:type="table" w:customStyle="1" w:styleId="TableGrid1">
    <w:name w:val="Table Grid1"/>
    <w:basedOn w:val="TableNormal"/>
    <w:next w:val="TableGrid"/>
    <w:uiPriority w:val="59"/>
    <w:rsid w:val="005032FD"/>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5032FD"/>
    <w:pPr>
      <w:spacing w:after="0" w:line="240" w:lineRule="auto"/>
    </w:pPr>
    <w:rPr>
      <w:rFonts w:ascii="Courier New" w:eastAsia="Times New Roman" w:hAnsi="Courier New" w:cs="Times New Roman"/>
      <w:sz w:val="20"/>
      <w:szCs w:val="20"/>
      <w:lang w:eastAsia="el-GR" w:bidi="ar-SA"/>
    </w:rPr>
  </w:style>
  <w:style w:type="character" w:customStyle="1" w:styleId="PlainTextChar">
    <w:name w:val="Plain Text Char"/>
    <w:basedOn w:val="DefaultParagraphFont"/>
    <w:link w:val="PlainText"/>
    <w:uiPriority w:val="99"/>
    <w:rsid w:val="005032FD"/>
    <w:rPr>
      <w:rFonts w:ascii="Courier New" w:eastAsia="Times New Roman" w:hAnsi="Courier New" w:cs="Times New Roman"/>
      <w:sz w:val="20"/>
      <w:szCs w:val="20"/>
      <w:lang w:eastAsia="el-GR"/>
    </w:rPr>
  </w:style>
  <w:style w:type="paragraph" w:customStyle="1" w:styleId="WW-PlainText">
    <w:name w:val="WW-Plain Text"/>
    <w:basedOn w:val="Normal"/>
    <w:rsid w:val="005032FD"/>
    <w:pPr>
      <w:suppressAutoHyphens/>
      <w:spacing w:after="0" w:line="240" w:lineRule="auto"/>
    </w:pPr>
    <w:rPr>
      <w:rFonts w:ascii="Courier New" w:eastAsia="Times New Roman" w:hAnsi="Courier New" w:cs="Times New Roman"/>
      <w:sz w:val="20"/>
      <w:szCs w:val="20"/>
      <w:lang w:eastAsia="ar-SA" w:bidi="ar-SA"/>
    </w:rPr>
  </w:style>
  <w:style w:type="character" w:customStyle="1" w:styleId="plsql-operator">
    <w:name w:val="plsql-operator"/>
    <w:basedOn w:val="DefaultParagraphFont"/>
    <w:rsid w:val="005032FD"/>
    <w:rPr>
      <w:color w:val="0000FF"/>
    </w:rPr>
  </w:style>
  <w:style w:type="character" w:styleId="HTMLCode">
    <w:name w:val="HTML Code"/>
    <w:basedOn w:val="DefaultParagraphFont"/>
    <w:uiPriority w:val="99"/>
    <w:semiHidden/>
    <w:unhideWhenUsed/>
    <w:rsid w:val="005032FD"/>
    <w:rPr>
      <w:rFonts w:ascii="Courier New" w:eastAsia="Times New Roman" w:hAnsi="Courier New" w:cs="Courier New"/>
      <w:sz w:val="20"/>
      <w:szCs w:val="20"/>
    </w:rPr>
  </w:style>
  <w:style w:type="character" w:styleId="Strong">
    <w:name w:val="Strong"/>
    <w:basedOn w:val="DefaultParagraphFont"/>
    <w:uiPriority w:val="22"/>
    <w:qFormat/>
    <w:rsid w:val="005032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080719">
      <w:bodyDiv w:val="1"/>
      <w:marLeft w:val="0"/>
      <w:marRight w:val="0"/>
      <w:marTop w:val="0"/>
      <w:marBottom w:val="0"/>
      <w:divBdr>
        <w:top w:val="none" w:sz="0" w:space="0" w:color="auto"/>
        <w:left w:val="none" w:sz="0" w:space="0" w:color="auto"/>
        <w:bottom w:val="none" w:sz="0" w:space="0" w:color="auto"/>
        <w:right w:val="none" w:sz="0" w:space="0" w:color="auto"/>
      </w:divBdr>
    </w:div>
    <w:div w:id="1660494679">
      <w:bodyDiv w:val="1"/>
      <w:marLeft w:val="0"/>
      <w:marRight w:val="0"/>
      <w:marTop w:val="0"/>
      <w:marBottom w:val="0"/>
      <w:divBdr>
        <w:top w:val="none" w:sz="0" w:space="0" w:color="auto"/>
        <w:left w:val="none" w:sz="0" w:space="0" w:color="auto"/>
        <w:bottom w:val="none" w:sz="0" w:space="0" w:color="auto"/>
        <w:right w:val="none" w:sz="0" w:space="0" w:color="auto"/>
      </w:divBdr>
    </w:div>
    <w:div w:id="204790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yperlink" Target="%5b1%5d%20http:/creativecommons.org/licenses/by-nc-sa/4.0/"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file:///C:\Users\pantelis\Downloads\%5b1%5d%20http:\creativecommons.org\licenses\by-nc-sa\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ocp.teiath.g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6C446-FBEF-4AEB-8EF0-113A307ED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1491</Words>
  <Characters>8055</Characters>
  <Application>Microsoft Office Word</Application>
  <DocSecurity>0</DocSecurity>
  <Lines>67</Lines>
  <Paragraphs>19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BLACK EDITION - tum0r</Company>
  <LinksUpToDate>false</LinksUpToDate>
  <CharactersWithSpaces>9527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Sima</dc:creator>
  <cp:lastModifiedBy>Christos</cp:lastModifiedBy>
  <cp:revision>2</cp:revision>
  <dcterms:created xsi:type="dcterms:W3CDTF">2015-11-12T07:02:00Z</dcterms:created>
  <dcterms:modified xsi:type="dcterms:W3CDTF">2015-11-12T07:02:00Z</dcterms:modified>
</cp:coreProperties>
</file>