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54" w:rsidRDefault="00146654" w:rsidP="0014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 w:rsidRPr="00CD4CED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Πως θα εφαρμόσετε μια Ανάλυση SWOT στην επιχείρηση σας</w:t>
      </w:r>
    </w:p>
    <w:p w:rsidR="00146654" w:rsidRPr="00146654" w:rsidRDefault="00146654" w:rsidP="00146654">
      <w:pPr>
        <w:rPr>
          <w:lang w:val="en-US"/>
        </w:rPr>
      </w:pPr>
      <w:hyperlink r:id="rId5" w:history="1">
        <w:r w:rsidRPr="00146654">
          <w:rPr>
            <w:rStyle w:val="-"/>
            <w:lang w:val="en-US"/>
          </w:rPr>
          <w:t>http://epixeirein.gr/2009/07/31/swot-analysis-efarmogi/</w:t>
        </w:r>
      </w:hyperlink>
    </w:p>
    <w:p w:rsidR="00146654" w:rsidRPr="00CD4CED" w:rsidRDefault="00146654" w:rsidP="0014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Ανάλυση SWOT εξετάζει τα </w:t>
      </w:r>
      <w:r w:rsidRPr="00CD4C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Ισχυρά </w:t>
      </w: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Strengths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και </w:t>
      </w:r>
      <w:r w:rsidRPr="00CD4C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Αδύναμα</w:t>
      </w: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σημεία (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Weaknesses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μιας επιχείρησης, τις </w:t>
      </w:r>
      <w:r w:rsidRPr="00CD4C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Ευκαιρίες</w:t>
      </w: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Opportunities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και </w:t>
      </w:r>
      <w:r w:rsidRPr="00CD4C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Απειλές</w:t>
      </w: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Threats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) από το περιβάλλον που δραστηριοποιείται. Χρησιμοποιείτε από πολλές επιχειρήσεις προκειμένου να αξιολογήσουν την κατάσταση που βρίσκονται σήμερα με σκοπό να πάρουν αποφάσεις και να διαμορφώσουν έτσι την μελλοντική στρατηγική τους.</w:t>
      </w:r>
    </w:p>
    <w:p w:rsidR="00146654" w:rsidRPr="00CD4CED" w:rsidRDefault="00146654" w:rsidP="0014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 Ανάλυση SWOT χωρίζεται σε δύο βασικά μέρη. Στην ανάλυση του εσωτερικού περιβάλλοντος της επιχείρησης που είναι τα Δυνατά (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Strengths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) και Αδύναμα (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Weaknesses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) σημεία, και στην ανάλυση του εξωτερικού περιβάλλοντος της επιχείρησης που είναι οι Ευκαιρίες (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Opportunities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) και οι απειλές (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Threats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146654" w:rsidRPr="00CD4CED" w:rsidRDefault="00146654" w:rsidP="0014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Παρακάτω θα σας βοηθήσουμε να εφαρμόσετε μια ανάλυση SWOT για την επιχείρηση σας.</w:t>
      </w:r>
    </w:p>
    <w:p w:rsidR="00146654" w:rsidRPr="00CD4CED" w:rsidRDefault="00146654" w:rsidP="0014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</w:t>
      </w:r>
      <w:r w:rsidRPr="00CD4C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Δυνατότητες </w:t>
      </w: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οι </w:t>
      </w:r>
      <w:r w:rsidRPr="00CD4C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Αδυναμίες</w:t>
      </w: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επιχείρησης είναι εσωτερικοί παράγοντες που εντοπίζονται από την ανάλυση και των λειτουργιών και συστημάτων της επιχείρησης.</w:t>
      </w:r>
    </w:p>
    <w:p w:rsidR="00146654" w:rsidRPr="00CD4CED" w:rsidRDefault="00146654" w:rsidP="0014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</w:t>
      </w:r>
      <w:r w:rsidRPr="00CD4C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ΔΥΝΑΤΑ</w:t>
      </w: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σημεία σε μια επιχείρηση μπορούν να περιλαμβάνουν:</w:t>
      </w:r>
    </w:p>
    <w:p w:rsidR="00146654" w:rsidRPr="00CD4CED" w:rsidRDefault="00146654" w:rsidP="0014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Κάποια “ειδικά” προϊόντα και υπηρεσίες που δεν υπάρχουν στην αγορά.</w:t>
      </w:r>
    </w:p>
    <w:p w:rsidR="00146654" w:rsidRPr="00CD4CED" w:rsidRDefault="00146654" w:rsidP="0014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Υγιής οικονομική κατάσταση (ταμειακές ροές, αυξανόμενος κύκλος εργασιών και κερδοφορία, κλπ.).</w:t>
      </w:r>
    </w:p>
    <w:p w:rsidR="00146654" w:rsidRPr="00CD4CED" w:rsidRDefault="00146654" w:rsidP="0014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Σωστή οικονομική διαχείριση.</w:t>
      </w:r>
    </w:p>
    <w:p w:rsidR="00146654" w:rsidRPr="00CD4CED" w:rsidRDefault="00146654" w:rsidP="0014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Ισχυρή πιστοληπτική ικανότητα και καλή σχέση με την τράπεζα.</w:t>
      </w:r>
    </w:p>
    <w:p w:rsidR="00146654" w:rsidRPr="00CD4CED" w:rsidRDefault="00146654" w:rsidP="0014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Καλή φήμη και 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brand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name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46654" w:rsidRPr="00CD4CED" w:rsidRDefault="00146654" w:rsidP="0014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Ηγέτης σε ένα επιλεγμένο τμήμα της αγοράς (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niche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market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146654" w:rsidRPr="00CD4CED" w:rsidRDefault="00146654" w:rsidP="0014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Ύπαρξη πατέντας ή πνευματικών δικαιωμάτων.</w:t>
      </w:r>
    </w:p>
    <w:p w:rsidR="00146654" w:rsidRPr="00CD4CED" w:rsidRDefault="00146654" w:rsidP="0014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Εκπαιδευμένους και έμπιστους υπαλλήλους.</w:t>
      </w:r>
    </w:p>
    <w:p w:rsidR="00146654" w:rsidRPr="00CD4CED" w:rsidRDefault="00146654" w:rsidP="0014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 γνώση και εμπειρία του αντικειμένου.</w:t>
      </w:r>
    </w:p>
    <w:p w:rsidR="00146654" w:rsidRPr="00CD4CED" w:rsidRDefault="00146654" w:rsidP="0014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 καλή τοποθεσία της επιχείρησης.</w:t>
      </w:r>
    </w:p>
    <w:p w:rsidR="00146654" w:rsidRPr="00CD4CED" w:rsidRDefault="00146654" w:rsidP="0014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 απάντηση στην ερώτηση, “τι είναι αυτό που κάνουμε καλά;”</w:t>
      </w:r>
    </w:p>
    <w:p w:rsidR="00146654" w:rsidRPr="00CD4CED" w:rsidRDefault="00146654" w:rsidP="0014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Το “ανταγωνιστικό πλεονέκτημα” της επιχείρησης!</w:t>
      </w:r>
    </w:p>
    <w:p w:rsidR="00146654" w:rsidRPr="00CD4CED" w:rsidRDefault="00146654" w:rsidP="00146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Κάτι το οποίο προσφέρει η επιχείρηση το οποίο δεν προσφέρει κανείς άλλος!</w:t>
      </w:r>
    </w:p>
    <w:p w:rsidR="00146654" w:rsidRPr="00CD4CED" w:rsidRDefault="00146654" w:rsidP="0014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</w:t>
      </w:r>
      <w:r w:rsidRPr="00CD4C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ΑΔΥΝΑΤΑ</w:t>
      </w: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σημεία ή τα σημεία που μειονεκτεί η επιχείρησή μπορούν να είναι:</w:t>
      </w:r>
    </w:p>
    <w:p w:rsidR="00146654" w:rsidRPr="00CD4CED" w:rsidRDefault="00146654" w:rsidP="00146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 κακή οικονομική διαχείριση.</w:t>
      </w:r>
    </w:p>
    <w:p w:rsidR="00146654" w:rsidRPr="00CD4CED" w:rsidRDefault="00146654" w:rsidP="00146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μικρές ικανότητες διοίκησης και οργάνωσης της επιχείρησης.</w:t>
      </w:r>
    </w:p>
    <w:p w:rsidR="00146654" w:rsidRPr="00CD4CED" w:rsidRDefault="00146654" w:rsidP="00146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ανεπαρκές κεφάλαιο κίνησης.</w:t>
      </w:r>
    </w:p>
    <w:p w:rsidR="00146654" w:rsidRPr="00CD4CED" w:rsidRDefault="00146654" w:rsidP="00146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Αδυναμία είσπραξης οφειλών από πελάτες.</w:t>
      </w:r>
    </w:p>
    <w:p w:rsidR="00146654" w:rsidRPr="00CD4CED" w:rsidRDefault="00146654" w:rsidP="00146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Μη υιοθέτηση πρακτικών μάρκετινγκ.</w:t>
      </w:r>
    </w:p>
    <w:p w:rsidR="00146654" w:rsidRPr="00CD4CED" w:rsidRDefault="00146654" w:rsidP="00146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μη εξειδικευμένο και ανεκπαίδευτο προσωπικό της επιχείρησης.</w:t>
      </w:r>
    </w:p>
    <w:p w:rsidR="00146654" w:rsidRPr="00CD4CED" w:rsidRDefault="00146654" w:rsidP="00146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Προβλήματα στις λειτουργίες της (π.χ. στην παραγωγή, διανομή, προώθηση, τιμολόγηση, κτλ.)</w:t>
      </w:r>
    </w:p>
    <w:p w:rsidR="00146654" w:rsidRPr="00CD4CED" w:rsidRDefault="00146654" w:rsidP="00146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Οι απαντήσεις στις ερωτήσεις: “τι είναι αυτό που ΔΕΝ κάνουμε καλά;”, “σε ποια σημεία υστερούμε έναντι του ανταγωνισμού;”, “τι θα πρέπει να αποφύγουμε;”</w:t>
      </w:r>
    </w:p>
    <w:p w:rsidR="00146654" w:rsidRPr="00CD4CED" w:rsidRDefault="00146654" w:rsidP="0014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</w:t>
      </w:r>
      <w:r w:rsidRPr="00CD4C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Ευκαιρίες</w:t>
      </w: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CD4C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Απειλές</w:t>
      </w: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επιχείρησης εντοπίζονται από την μελέτη του εξωτερικού περιβάλλοντος στο οποίο και δραστηριοποιείτε η επιχείρηση. Εξωγενείς παράγοντες που μπορούν να επηρεάσουν την λειτουργία της επιχείρησης είναι οι πολιτικοί παράγοντες (ένα καινούριο νομοσχέδιο, ή ακόμα και μια αλλαγή στην κυβέρνηση), οικονομικοί (αύξηση φορολογίας, μείωση επιτοκίων), κοινωνικοί (αύξηση πληθυσμού, ανεργία) και τεχνολογικοί (νέες μεθόδους παραγωγής, νέες τεχνολογίες, ).</w:t>
      </w:r>
    </w:p>
    <w:p w:rsidR="00146654" w:rsidRPr="00CD4CED" w:rsidRDefault="00146654" w:rsidP="0014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</w:t>
      </w:r>
      <w:r w:rsidRPr="00CD4C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ΕΥΚΑΙΡΙΕΣ</w:t>
      </w: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μια επιχείρηση μπορούν να περιλαμβάνουν:</w:t>
      </w:r>
    </w:p>
    <w:p w:rsidR="00146654" w:rsidRPr="00CD4CED" w:rsidRDefault="00146654" w:rsidP="00146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Νέες υποδομές που δημιουργούνται (πχ. Εγνατία Οδός, Βιοτεχνικές Περιοχές, κλπ.).</w:t>
      </w:r>
    </w:p>
    <w:p w:rsidR="00146654" w:rsidRPr="00CD4CED" w:rsidRDefault="00146654" w:rsidP="00146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επιδοτήσεις από αναπτυξιακά Εθνικά και Ευρωπαϊκά προγράμματα (πχ. ΕΣΠΑ).</w:t>
      </w:r>
    </w:p>
    <w:p w:rsidR="00146654" w:rsidRPr="00CD4CED" w:rsidRDefault="00146654" w:rsidP="00146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Τα “κενά” στην αγορά τα οποία να μπορεί να τα καλύψει η επιχείρησή σας.</w:t>
      </w:r>
    </w:p>
    <w:p w:rsidR="00146654" w:rsidRPr="00CD4CED" w:rsidRDefault="00146654" w:rsidP="00146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 “ανάγκη” για νέα προϊόντα και υπηρεσίες από τους καταναλωτές.</w:t>
      </w:r>
    </w:p>
    <w:p w:rsidR="00146654" w:rsidRPr="00CD4CED" w:rsidRDefault="00146654" w:rsidP="00146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αλλαγές στις προτιμήσεις των καταναλωτών.</w:t>
      </w:r>
    </w:p>
    <w:p w:rsidR="00146654" w:rsidRPr="00CD4CED" w:rsidRDefault="00146654" w:rsidP="00146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 ανάπτυξη νέων καναλιών διανομής (π.χ. μέσω του Διαδικτύου).</w:t>
      </w:r>
    </w:p>
    <w:p w:rsidR="00146654" w:rsidRPr="00CD4CED" w:rsidRDefault="00146654" w:rsidP="00146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 τεχνολογική πρόοδος (νέα υλικά, νέες μέθοδοι παραγωγής, έξυπνα συστήματα, κλπ.).</w:t>
      </w:r>
    </w:p>
    <w:p w:rsidR="00146654" w:rsidRPr="00CD4CED" w:rsidRDefault="00146654" w:rsidP="00146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νέοι τρόπου εύρεσης και αγοράς προϊόντων από τους καταναλωτές (πχ. 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amazon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, e-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shop,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eBay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, κλπ.).</w:t>
      </w:r>
    </w:p>
    <w:p w:rsidR="00146654" w:rsidRPr="00CD4CED" w:rsidRDefault="00146654" w:rsidP="00146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νέοι τρόπου δικτύωσης των νέων (πχ. 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blogs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hyperlink r:id="rId6" w:tooltip="facebook" w:history="1">
        <w:proofErr w:type="spellStart"/>
        <w:r w:rsidRPr="00CD4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facebook</w:t>
        </w:r>
        <w:proofErr w:type="spellEnd"/>
      </w:hyperlink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, κλπ.).</w:t>
      </w:r>
    </w:p>
    <w:p w:rsidR="00146654" w:rsidRPr="00CD4CED" w:rsidRDefault="00146654" w:rsidP="0014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</w:t>
      </w:r>
      <w:r w:rsidRPr="00CD4C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ΚΙΝΔΥΝΟΙ</w:t>
      </w: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(ή απειλές) που μπορούν να εμφανιστούν περιλαμβάνουν:</w:t>
      </w:r>
    </w:p>
    <w:p w:rsidR="00146654" w:rsidRPr="00CD4CED" w:rsidRDefault="00146654" w:rsidP="00146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Μια Παγκόσμια Οικονομική Κρίση.</w:t>
      </w:r>
    </w:p>
    <w:p w:rsidR="00146654" w:rsidRPr="00CD4CED" w:rsidRDefault="00146654" w:rsidP="00146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Μια ενδεχόμενη μείωση της κατανάλωσης.</w:t>
      </w:r>
    </w:p>
    <w:p w:rsidR="00146654" w:rsidRPr="00CD4CED" w:rsidRDefault="00146654" w:rsidP="00146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 αύξηση του ανταγωνισμού.</w:t>
      </w:r>
    </w:p>
    <w:p w:rsidR="00146654" w:rsidRPr="00CD4CED" w:rsidRDefault="00146654" w:rsidP="00146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 είσοδος πολλών νέων επιχειρήσεων στην αγορά.</w:t>
      </w:r>
    </w:p>
    <w:p w:rsidR="00146654" w:rsidRPr="00CD4CED" w:rsidRDefault="00146654" w:rsidP="00146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Μια ενδεχόμενη μείωση της αγοραστικής δύναμης των καταναλωτών.</w:t>
      </w:r>
    </w:p>
    <w:p w:rsidR="00146654" w:rsidRPr="00CD4CED" w:rsidRDefault="00146654" w:rsidP="00146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 υπερβολική εξάρτηση από έναν Προμηθευτή.</w:t>
      </w:r>
    </w:p>
    <w:p w:rsidR="00146654" w:rsidRPr="00CD4CED" w:rsidRDefault="00146654" w:rsidP="00146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 αύξηση των τιμών από τους Προμηθευτές</w:t>
      </w:r>
    </w:p>
    <w:p w:rsidR="00146654" w:rsidRPr="00CD4CED" w:rsidRDefault="00146654" w:rsidP="00146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Αλλαγές στη νομοθεσία (πχ. αύξηση φορολογίας, επιπλέων άδειες ή εγκρίσεις για άδεια λειτουργίας, κλπ.)</w:t>
      </w:r>
    </w:p>
    <w:p w:rsidR="00146654" w:rsidRPr="00CD4CED" w:rsidRDefault="00146654" w:rsidP="00146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Διεθνές πολιτικό-οικονομικές συγκυρίες (</w:t>
      </w:r>
      <w:proofErr w:type="spellStart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π.χ</w:t>
      </w:r>
      <w:proofErr w:type="spellEnd"/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τρομοκρατία, αύξηση πετρελαίου, κλπ.).</w:t>
      </w:r>
    </w:p>
    <w:p w:rsidR="00146654" w:rsidRPr="00CD4CED" w:rsidRDefault="00146654" w:rsidP="00146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Μια ενδεχόμενη αύξηση του πληθωρισμού και των επιτοκίων.</w:t>
      </w:r>
    </w:p>
    <w:p w:rsidR="00146654" w:rsidRPr="00CD4CED" w:rsidRDefault="00146654" w:rsidP="00146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μη κάλυψη οικονομικών υποχρεώσεων από πελάτες (πχ. αύξηση ακάλυπτων επιταγών, κλπ.).</w:t>
      </w:r>
    </w:p>
    <w:p w:rsidR="00146654" w:rsidRPr="00CD4CED" w:rsidRDefault="00146654" w:rsidP="00146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4CED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 στο χέρι σας να βρείτε τον τρόπο ώστε να μετατρέψετε τις “απειλές” σε “ευκαιρίες”. Εξάλλου λέγεται, ότι κάθε απειλή είναι απλά μια συγκαλυμμένη ευκαιρία!</w:t>
      </w:r>
    </w:p>
    <w:p w:rsidR="000E38E5" w:rsidRDefault="000E38E5"/>
    <w:sectPr w:rsidR="000E38E5" w:rsidSect="000E38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2A5E"/>
    <w:multiLevelType w:val="multilevel"/>
    <w:tmpl w:val="4C2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24974"/>
    <w:multiLevelType w:val="multilevel"/>
    <w:tmpl w:val="5D54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B6F0D"/>
    <w:multiLevelType w:val="multilevel"/>
    <w:tmpl w:val="093C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7C3563"/>
    <w:multiLevelType w:val="multilevel"/>
    <w:tmpl w:val="C046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654"/>
    <w:rsid w:val="000E38E5"/>
    <w:rsid w:val="0014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6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ixeirein.gr/tag/facebook/" TargetMode="External"/><Relationship Id="rId5" Type="http://schemas.openxmlformats.org/officeDocument/2006/relationships/hyperlink" Target="http://epixeirein.gr/2009/07/31/swot-analysis-efarmo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turbo_x</dc:creator>
  <cp:lastModifiedBy>turbo_x</cp:lastModifiedBy>
  <cp:revision>1</cp:revision>
  <dcterms:created xsi:type="dcterms:W3CDTF">2013-05-16T19:27:00Z</dcterms:created>
  <dcterms:modified xsi:type="dcterms:W3CDTF">2013-05-16T19:30:00Z</dcterms:modified>
</cp:coreProperties>
</file>