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46617E" w:rsidP="00C71C68">
      <w:pPr>
        <w:rPr>
          <w:rFonts w:asciiTheme="minorHAnsi" w:hAnsiTheme="minorHAnsi" w:cs="Arial"/>
        </w:rPr>
      </w:pPr>
      <w:r>
        <w:rPr>
          <w:noProof/>
          <w:lang w:val="el-GR" w:eastAsia="el-GR" w:bidi="ar-SA"/>
        </w:rPr>
        <w:drawing>
          <wp:inline distT="0" distB="0" distL="0" distR="0" wp14:anchorId="26D977FA" wp14:editId="7FDC886F">
            <wp:extent cx="758190" cy="638175"/>
            <wp:effectExtent l="0" t="0" r="3810" b="9525"/>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758190" cy="638175"/>
                    </a:xfrm>
                    <a:prstGeom prst="rect">
                      <a:avLst/>
                    </a:prstGeom>
                  </pic:spPr>
                </pic:pic>
              </a:graphicData>
            </a:graphic>
          </wp:inline>
        </w:drawing>
      </w:r>
      <w:r w:rsidR="00063B0C">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17F" w:rsidRPr="00622D8C" w:rsidRDefault="0052517F"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46617E" w:rsidRPr="00182191" w:rsidRDefault="0046617E" w:rsidP="0046617E">
                            <w:pPr>
                              <w:spacing w:before="240" w:after="0"/>
                              <w:jc w:val="center"/>
                              <w:rPr>
                                <w:lang w:val="el-GR"/>
                              </w:rPr>
                            </w:pPr>
                            <w:r>
                              <w:rPr>
                                <w:rFonts w:cs="Arial"/>
                                <w:b/>
                                <w:lang w:val="el-GR"/>
                              </w:rPr>
                              <w:t>Πανεπιστήμιο Δυτικής Αττικής</w:t>
                            </w:r>
                          </w:p>
                          <w:p w:rsidR="0046617E" w:rsidRPr="00182191" w:rsidRDefault="0046617E" w:rsidP="0046617E">
                            <w:pPr>
                              <w:spacing w:before="240" w:after="0"/>
                              <w:jc w:val="center"/>
                              <w:rPr>
                                <w:lang w:val="el-GR"/>
                              </w:rPr>
                            </w:pPr>
                          </w:p>
                          <w:p w:rsidR="0052517F" w:rsidRPr="00182191" w:rsidRDefault="0052517F" w:rsidP="0046617E">
                            <w:pPr>
                              <w:spacing w:before="240" w:after="0"/>
                              <w:jc w:val="center"/>
                              <w:rPr>
                                <w:lang w:val="el-GR"/>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52517F" w:rsidRPr="00622D8C" w:rsidRDefault="0052517F"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46617E" w:rsidRPr="00182191" w:rsidRDefault="0046617E" w:rsidP="0046617E">
                      <w:pPr>
                        <w:spacing w:before="240" w:after="0"/>
                        <w:jc w:val="center"/>
                        <w:rPr>
                          <w:lang w:val="el-GR"/>
                        </w:rPr>
                      </w:pPr>
                      <w:r>
                        <w:rPr>
                          <w:rFonts w:cs="Arial"/>
                          <w:b/>
                          <w:lang w:val="el-GR"/>
                        </w:rPr>
                        <w:t>Πανεπιστήμιο Δυτικής Αττικής</w:t>
                      </w:r>
                    </w:p>
                    <w:p w:rsidR="0046617E" w:rsidRPr="00182191" w:rsidRDefault="0046617E" w:rsidP="0046617E">
                      <w:pPr>
                        <w:spacing w:before="240" w:after="0"/>
                        <w:jc w:val="center"/>
                        <w:rPr>
                          <w:lang w:val="el-GR"/>
                        </w:rPr>
                      </w:pPr>
                    </w:p>
                    <w:p w:rsidR="0052517F" w:rsidRPr="00182191" w:rsidRDefault="0052517F" w:rsidP="0046617E">
                      <w:pPr>
                        <w:spacing w:before="240" w:after="0"/>
                        <w:jc w:val="center"/>
                        <w:rPr>
                          <w:lang w:val="el-GR"/>
                        </w:rPr>
                      </w:pPr>
                    </w:p>
                  </w:txbxContent>
                </v:textbox>
                <w10:anchorlock/>
              </v:shape>
            </w:pict>
          </mc:Fallback>
        </mc:AlternateContent>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10519F" w:rsidP="00B3399D">
      <w:pPr>
        <w:pStyle w:val="Title"/>
        <w:rPr>
          <w:rFonts w:asciiTheme="minorHAnsi" w:hAnsiTheme="minorHAnsi" w:cs="Arial"/>
          <w:lang w:val="el-GR"/>
        </w:rPr>
      </w:pPr>
      <w:bookmarkStart w:id="0" w:name="_Toc401500966"/>
      <w:bookmarkStart w:id="1" w:name="_Toc401501606"/>
      <w:bookmarkStart w:id="2" w:name="_Toc401502552"/>
      <w:r>
        <w:rPr>
          <w:rFonts w:asciiTheme="minorHAnsi" w:hAnsiTheme="minorHAnsi" w:cs="Arial"/>
          <w:lang w:val="el-GR"/>
        </w:rPr>
        <w:t>Βάσεις Δεδομένων ΙΙ</w:t>
      </w:r>
      <w:bookmarkEnd w:id="0"/>
      <w:bookmarkEnd w:id="1"/>
      <w:bookmarkEnd w:id="2"/>
    </w:p>
    <w:p w:rsidR="00BF2546" w:rsidRPr="007813E3"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F4246E" w:rsidRPr="007813E3">
        <w:rPr>
          <w:rFonts w:asciiTheme="minorHAnsi" w:hAnsiTheme="minorHAnsi" w:cs="Arial"/>
          <w:b/>
          <w:bCs/>
          <w:sz w:val="24"/>
          <w:szCs w:val="24"/>
          <w:lang w:val="el-GR"/>
        </w:rPr>
        <w:t xml:space="preserve"> </w:t>
      </w:r>
      <w:r w:rsidR="00B121F8">
        <w:rPr>
          <w:rFonts w:asciiTheme="minorHAnsi" w:hAnsiTheme="minorHAnsi" w:cs="Arial"/>
          <w:b/>
          <w:bCs/>
          <w:sz w:val="24"/>
          <w:szCs w:val="24"/>
          <w:lang w:val="el-GR"/>
        </w:rPr>
        <w:t>7</w:t>
      </w:r>
      <w:r w:rsidRPr="007813E3">
        <w:rPr>
          <w:rFonts w:asciiTheme="minorHAnsi" w:hAnsiTheme="minorHAnsi" w:cs="Arial"/>
          <w:b/>
          <w:bCs/>
          <w:sz w:val="24"/>
          <w:szCs w:val="24"/>
          <w:lang w:val="el-GR"/>
        </w:rPr>
        <w:t xml:space="preserve">: </w:t>
      </w:r>
      <w:r w:rsidR="007813E3" w:rsidRPr="007813E3">
        <w:rPr>
          <w:rFonts w:asciiTheme="minorHAnsi" w:hAnsiTheme="minorHAnsi" w:cs="Arial"/>
          <w:bCs/>
          <w:sz w:val="24"/>
          <w:szCs w:val="24"/>
          <w:lang w:val="el-GR"/>
        </w:rPr>
        <w:t>Διαχείριση δοσοληψιών στο προϊόν mySQL</w:t>
      </w:r>
    </w:p>
    <w:p w:rsidR="00B3399D" w:rsidRPr="00622D8C" w:rsidRDefault="0010519F" w:rsidP="00B3399D">
      <w:pPr>
        <w:rPr>
          <w:rFonts w:asciiTheme="minorHAnsi" w:hAnsiTheme="minorHAnsi" w:cs="Arial"/>
          <w:sz w:val="24"/>
          <w:szCs w:val="24"/>
          <w:lang w:val="el-GR"/>
        </w:rPr>
      </w:pPr>
      <w:r w:rsidRPr="0010519F">
        <w:rPr>
          <w:rFonts w:asciiTheme="minorHAnsi" w:hAnsiTheme="minorHAnsi" w:cs="Arial"/>
          <w:bCs/>
          <w:sz w:val="24"/>
          <w:szCs w:val="24"/>
          <w:lang w:val="el-GR"/>
        </w:rPr>
        <w:t>Χ. Σκουρλάς</w:t>
      </w:r>
    </w:p>
    <w:p w:rsidR="00B3399D" w:rsidRPr="00622D8C" w:rsidRDefault="0046617E" w:rsidP="00B3399D">
      <w:pPr>
        <w:rPr>
          <w:rFonts w:asciiTheme="minorHAnsi" w:hAnsiTheme="minorHAnsi" w:cs="Arial"/>
          <w:sz w:val="24"/>
          <w:szCs w:val="24"/>
          <w:lang w:val="el-GR"/>
        </w:rPr>
      </w:pPr>
      <w:r w:rsidRPr="0046617E">
        <w:rPr>
          <w:rFonts w:asciiTheme="minorHAnsi" w:hAnsiTheme="minorHAnsi" w:cs="Arial"/>
          <w:sz w:val="24"/>
          <w:szCs w:val="24"/>
          <w:lang w:val="el-GR"/>
        </w:rPr>
        <w:t>Τμήμα Μηχανικών Πληροφορικής και Υπολογιστών</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Default="00EC5992" w:rsidP="00B3399D">
      <w:pPr>
        <w:rPr>
          <w:rFonts w:asciiTheme="minorHAnsi" w:hAnsiTheme="minorHAnsi" w:cs="Arial"/>
          <w:lang w:val="el-GR"/>
        </w:rPr>
      </w:pPr>
      <w:bookmarkStart w:id="3" w:name="_GoBack"/>
      <w:bookmarkEnd w:id="3"/>
    </w:p>
    <w:p w:rsidR="0010519F" w:rsidRDefault="0010519F"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10519F" w:rsidRPr="004143C0" w:rsidTr="00F4246E">
        <w:trPr>
          <w:trHeight w:val="2124"/>
        </w:trPr>
        <w:tc>
          <w:tcPr>
            <w:tcW w:w="3369" w:type="dxa"/>
          </w:tcPr>
          <w:p w:rsidR="0010519F" w:rsidRPr="00622D8C" w:rsidRDefault="0010519F" w:rsidP="00F4246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10519F" w:rsidRPr="00622D8C" w:rsidRDefault="0010519F" w:rsidP="00F4246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0519F" w:rsidRPr="00622D8C" w:rsidRDefault="0010519F" w:rsidP="00F4246E">
            <w:pPr>
              <w:ind w:left="33"/>
              <w:jc w:val="both"/>
              <w:rPr>
                <w:rFonts w:asciiTheme="minorHAnsi" w:hAnsiTheme="minorHAnsi" w:cs="Arial"/>
                <w:sz w:val="20"/>
                <w:szCs w:val="24"/>
                <w:lang w:val="el-GR"/>
              </w:rPr>
            </w:pPr>
          </w:p>
        </w:tc>
      </w:tr>
    </w:tbl>
    <w:p w:rsidR="0010519F" w:rsidRDefault="0010519F" w:rsidP="0010519F">
      <w:pPr>
        <w:pStyle w:val="PlainText"/>
        <w:jc w:val="both"/>
        <w:rPr>
          <w:rFonts w:ascii="Calibri" w:hAnsi="Calibri"/>
          <w:sz w:val="24"/>
          <w:szCs w:val="24"/>
          <w:lang w:val="el-GR"/>
        </w:rPr>
      </w:pPr>
    </w:p>
    <w:sdt>
      <w:sdtPr>
        <w:rPr>
          <w:rFonts w:ascii="Arial" w:eastAsiaTheme="minorEastAsia" w:hAnsi="Arial" w:cstheme="minorBidi"/>
          <w:b w:val="0"/>
          <w:bCs w:val="0"/>
          <w:sz w:val="22"/>
          <w:szCs w:val="22"/>
          <w:lang w:val="el-GR"/>
        </w:rPr>
        <w:id w:val="-223448386"/>
        <w:docPartObj>
          <w:docPartGallery w:val="Table of Contents"/>
          <w:docPartUnique/>
        </w:docPartObj>
      </w:sdtPr>
      <w:sdtEndPr>
        <w:rPr>
          <w:rFonts w:asciiTheme="minorHAnsi" w:hAnsiTheme="minorHAnsi"/>
          <w:lang w:val="en-US"/>
        </w:rPr>
      </w:sdtEndPr>
      <w:sdtContent>
        <w:p w:rsidR="0010519F" w:rsidRDefault="0010519F" w:rsidP="00352C07">
          <w:pPr>
            <w:pStyle w:val="TOCHeading"/>
            <w:numPr>
              <w:ilvl w:val="0"/>
              <w:numId w:val="0"/>
            </w:numPr>
            <w:rPr>
              <w:lang w:val="el-GR"/>
            </w:rPr>
          </w:pPr>
          <w:r>
            <w:rPr>
              <w:lang w:val="el-GR"/>
            </w:rPr>
            <w:t>Περιεχόμενα</w:t>
          </w:r>
        </w:p>
        <w:p w:rsidR="009D02ED" w:rsidRPr="009D02ED" w:rsidRDefault="009D02ED" w:rsidP="009D02ED">
          <w:pPr>
            <w:rPr>
              <w:lang w:val="el-GR"/>
            </w:rPr>
          </w:pPr>
        </w:p>
        <w:p w:rsidR="0042152D" w:rsidRDefault="00B87AAC">
          <w:pPr>
            <w:pStyle w:val="TOC1"/>
            <w:tabs>
              <w:tab w:val="left" w:pos="480"/>
              <w:tab w:val="right" w:leader="dot" w:pos="8296"/>
            </w:tabs>
            <w:rPr>
              <w:rFonts w:asciiTheme="minorHAnsi" w:hAnsiTheme="minorHAnsi"/>
              <w:noProof/>
              <w:lang w:val="el-GR" w:eastAsia="el-GR" w:bidi="ar-SA"/>
            </w:rPr>
          </w:pPr>
          <w:r w:rsidRPr="00493626">
            <w:rPr>
              <w:rFonts w:asciiTheme="minorHAnsi" w:hAnsiTheme="minorHAnsi"/>
            </w:rPr>
            <w:fldChar w:fldCharType="begin"/>
          </w:r>
          <w:r w:rsidR="005138E4" w:rsidRPr="00493626">
            <w:rPr>
              <w:rFonts w:asciiTheme="minorHAnsi" w:hAnsiTheme="minorHAnsi"/>
            </w:rPr>
            <w:instrText xml:space="preserve"> TOC \o "1-3" \h \z \t "Title;3" </w:instrText>
          </w:r>
          <w:r w:rsidRPr="00493626">
            <w:rPr>
              <w:rFonts w:asciiTheme="minorHAnsi" w:hAnsiTheme="minorHAnsi"/>
            </w:rPr>
            <w:fldChar w:fldCharType="separate"/>
          </w:r>
          <w:hyperlink w:anchor="_Toc402895739" w:history="1">
            <w:r w:rsidR="0042152D" w:rsidRPr="003A62C2">
              <w:rPr>
                <w:rStyle w:val="Hyperlink"/>
                <w:rFonts w:eastAsia="TimesNewRoman" w:cs="TimesNewRoman"/>
                <w:noProof/>
                <w:lang w:val="el-GR"/>
              </w:rPr>
              <w:t>1.</w:t>
            </w:r>
            <w:r w:rsidR="0042152D">
              <w:rPr>
                <w:rFonts w:asciiTheme="minorHAnsi" w:hAnsiTheme="minorHAnsi"/>
                <w:noProof/>
                <w:lang w:val="el-GR" w:eastAsia="el-GR" w:bidi="ar-SA"/>
              </w:rPr>
              <w:tab/>
            </w:r>
            <w:r w:rsidR="0042152D" w:rsidRPr="003A62C2">
              <w:rPr>
                <w:rStyle w:val="Hyperlink"/>
                <w:noProof/>
                <w:lang w:val="el-GR"/>
              </w:rPr>
              <w:t>Διαχείριση δοσοληψιών στο προϊόν mySQL</w:t>
            </w:r>
            <w:r w:rsidR="0042152D">
              <w:rPr>
                <w:noProof/>
                <w:webHidden/>
              </w:rPr>
              <w:tab/>
            </w:r>
            <w:r w:rsidR="0042152D">
              <w:rPr>
                <w:noProof/>
                <w:webHidden/>
              </w:rPr>
              <w:fldChar w:fldCharType="begin"/>
            </w:r>
            <w:r w:rsidR="0042152D">
              <w:rPr>
                <w:noProof/>
                <w:webHidden/>
              </w:rPr>
              <w:instrText xml:space="preserve"> PAGEREF _Toc402895739 \h </w:instrText>
            </w:r>
            <w:r w:rsidR="0042152D">
              <w:rPr>
                <w:noProof/>
                <w:webHidden/>
              </w:rPr>
            </w:r>
            <w:r w:rsidR="0042152D">
              <w:rPr>
                <w:noProof/>
                <w:webHidden/>
              </w:rPr>
              <w:fldChar w:fldCharType="separate"/>
            </w:r>
            <w:r w:rsidR="0042152D">
              <w:rPr>
                <w:noProof/>
                <w:webHidden/>
              </w:rPr>
              <w:t>3</w:t>
            </w:r>
            <w:r w:rsidR="0042152D">
              <w:rPr>
                <w:noProof/>
                <w:webHidden/>
              </w:rPr>
              <w:fldChar w:fldCharType="end"/>
            </w:r>
          </w:hyperlink>
        </w:p>
        <w:p w:rsidR="0010519F" w:rsidRPr="005138E4" w:rsidRDefault="00B87AAC">
          <w:pPr>
            <w:rPr>
              <w:rFonts w:asciiTheme="minorHAnsi" w:hAnsiTheme="minorHAnsi"/>
            </w:rPr>
          </w:pPr>
          <w:r w:rsidRPr="00493626">
            <w:rPr>
              <w:rFonts w:asciiTheme="minorHAnsi" w:hAnsiTheme="minorHAnsi"/>
            </w:rPr>
            <w:fldChar w:fldCharType="end"/>
          </w:r>
        </w:p>
      </w:sdtContent>
    </w:sdt>
    <w:p w:rsidR="0010519F" w:rsidRDefault="0010519F" w:rsidP="0010519F">
      <w:pPr>
        <w:pStyle w:val="PlainText"/>
        <w:jc w:val="both"/>
        <w:rPr>
          <w:rFonts w:ascii="Calibri" w:hAnsi="Calibri"/>
          <w:sz w:val="24"/>
          <w:szCs w:val="24"/>
          <w:lang w:val="el-GR"/>
        </w:rPr>
      </w:pPr>
    </w:p>
    <w:p w:rsidR="0010519F" w:rsidRDefault="0010519F" w:rsidP="0010519F">
      <w:pPr>
        <w:pStyle w:val="PlainText"/>
        <w:jc w:val="both"/>
        <w:rPr>
          <w:rFonts w:ascii="Calibri" w:hAnsi="Calibri"/>
          <w:sz w:val="24"/>
          <w:szCs w:val="24"/>
          <w:lang w:val="el-GR"/>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7813E3" w:rsidRPr="007813E3" w:rsidRDefault="007813E3" w:rsidP="007813E3">
      <w:pPr>
        <w:widowControl w:val="0"/>
        <w:suppressAutoHyphens/>
        <w:spacing w:after="0" w:line="240" w:lineRule="auto"/>
        <w:rPr>
          <w:rFonts w:asciiTheme="minorHAnsi" w:eastAsia="Arial Unicode MS" w:hAnsiTheme="minorHAnsi" w:cs="Tahoma"/>
          <w:color w:val="000000"/>
          <w:sz w:val="24"/>
          <w:szCs w:val="24"/>
          <w:lang w:val="el-GR"/>
        </w:rPr>
      </w:pPr>
      <w:r w:rsidRPr="007813E3">
        <w:rPr>
          <w:rFonts w:asciiTheme="minorHAnsi" w:eastAsia="Arial Unicode MS" w:hAnsiTheme="minorHAnsi" w:cs="Tahoma"/>
          <w:color w:val="000000"/>
          <w:sz w:val="24"/>
          <w:szCs w:val="24"/>
          <w:lang w:val="el-GR"/>
        </w:rPr>
        <w:t xml:space="preserve">Στόχος του εργαστηρίου είναι η κατανόηση σε βάθος της διαχείρισης δοσοληψιών. Μετά την επεξεργασία του εργαστηρίου ο ενδιαφερόμενος θα έχει κατανοήσει και θα έχει εμπεδώσει τον τρόπο διαχείριση δοσοληψιών στο προϊόν mySQL. </w:t>
      </w:r>
    </w:p>
    <w:p w:rsidR="007813E3" w:rsidRPr="007813E3" w:rsidRDefault="007813E3" w:rsidP="007813E3">
      <w:pPr>
        <w:widowControl w:val="0"/>
        <w:suppressAutoHyphens/>
        <w:spacing w:after="0" w:line="240" w:lineRule="auto"/>
        <w:rPr>
          <w:rFonts w:asciiTheme="minorHAnsi" w:eastAsia="Arial Unicode MS" w:hAnsiTheme="minorHAnsi" w:cs="Tahoma"/>
          <w:color w:val="000000"/>
          <w:sz w:val="24"/>
          <w:szCs w:val="24"/>
          <w:lang w:val="el-GR"/>
        </w:rPr>
      </w:pPr>
    </w:p>
    <w:p w:rsidR="007813E3" w:rsidRPr="007813E3" w:rsidRDefault="000418DD" w:rsidP="007813E3">
      <w:pPr>
        <w:widowControl w:val="0"/>
        <w:suppressAutoHyphens/>
        <w:spacing w:after="0" w:line="240" w:lineRule="auto"/>
        <w:rPr>
          <w:rFonts w:asciiTheme="minorHAnsi" w:eastAsia="Arial Unicode MS" w:hAnsiTheme="minorHAnsi" w:cs="Tahoma"/>
          <w:color w:val="000000"/>
          <w:sz w:val="24"/>
          <w:szCs w:val="24"/>
        </w:rPr>
      </w:pPr>
      <w:r w:rsidRPr="000418DD">
        <w:rPr>
          <w:rFonts w:asciiTheme="minorHAnsi" w:eastAsia="Arial Unicode MS" w:hAnsiTheme="minorHAnsi" w:cs="Tahoma"/>
          <w:b/>
          <w:color w:val="000000"/>
          <w:sz w:val="24"/>
          <w:szCs w:val="24"/>
          <w:lang w:val="el-GR"/>
        </w:rPr>
        <w:t>Λέξεις</w:t>
      </w:r>
      <w:r w:rsidRPr="000418DD">
        <w:rPr>
          <w:rFonts w:asciiTheme="minorHAnsi" w:eastAsia="Arial Unicode MS" w:hAnsiTheme="minorHAnsi" w:cs="Tahoma"/>
          <w:b/>
          <w:color w:val="000000"/>
          <w:sz w:val="24"/>
          <w:szCs w:val="24"/>
        </w:rPr>
        <w:t xml:space="preserve"> </w:t>
      </w:r>
      <w:r w:rsidRPr="000418DD">
        <w:rPr>
          <w:rFonts w:asciiTheme="minorHAnsi" w:eastAsia="Arial Unicode MS" w:hAnsiTheme="minorHAnsi" w:cs="Tahoma"/>
          <w:b/>
          <w:color w:val="000000"/>
          <w:sz w:val="24"/>
          <w:szCs w:val="24"/>
          <w:lang w:val="el-GR"/>
        </w:rPr>
        <w:t>Κλειδιά</w:t>
      </w:r>
      <w:r w:rsidR="007813E3" w:rsidRPr="007813E3">
        <w:rPr>
          <w:rFonts w:asciiTheme="minorHAnsi" w:eastAsia="Arial Unicode MS" w:hAnsiTheme="minorHAnsi" w:cs="Tahoma"/>
          <w:color w:val="000000"/>
          <w:sz w:val="24"/>
          <w:szCs w:val="24"/>
        </w:rPr>
        <w:t>: Transactions, Transaction processing, mySQL</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8"/>
          <w:szCs w:val="28"/>
        </w:rPr>
      </w:pPr>
    </w:p>
    <w:p w:rsidR="000418DD" w:rsidRPr="000418DD" w:rsidRDefault="000418DD">
      <w:pPr>
        <w:rPr>
          <w:rFonts w:ascii="TimesNewRoman" w:eastAsia="TimesNewRoman" w:hAnsi="TimesNewRoman" w:cs="TimesNewRoman"/>
          <w:color w:val="000000"/>
          <w:sz w:val="28"/>
          <w:szCs w:val="28"/>
        </w:rPr>
      </w:pPr>
      <w:r w:rsidRPr="000418DD">
        <w:rPr>
          <w:rFonts w:ascii="TimesNewRoman" w:eastAsia="TimesNewRoman" w:hAnsi="TimesNewRoman" w:cs="TimesNewRoman"/>
          <w:color w:val="000000"/>
          <w:sz w:val="28"/>
          <w:szCs w:val="28"/>
        </w:rPr>
        <w:br w:type="page"/>
      </w:r>
    </w:p>
    <w:p w:rsidR="003154CC" w:rsidRDefault="003154CC" w:rsidP="003154CC">
      <w:pPr>
        <w:pStyle w:val="Heading1"/>
        <w:shd w:val="clear" w:color="auto" w:fill="95B3D7" w:themeFill="accent1" w:themeFillTint="99"/>
        <w:ind w:left="567" w:hanging="567"/>
        <w:rPr>
          <w:rFonts w:eastAsia="TimesNewRoman" w:cs="TimesNewRoman"/>
          <w:color w:val="000000"/>
          <w:lang w:val="el-GR"/>
        </w:rPr>
      </w:pPr>
      <w:bookmarkStart w:id="4" w:name="_Toc402895739"/>
      <w:r w:rsidRPr="007813E3">
        <w:rPr>
          <w:lang w:val="el-GR"/>
        </w:rPr>
        <w:lastRenderedPageBreak/>
        <w:t>Διαχείριση δοσοληψιών στο προϊόν mySQL</w:t>
      </w:r>
      <w:bookmarkEnd w:id="4"/>
    </w:p>
    <w:p w:rsidR="003154CC" w:rsidRDefault="003154CC" w:rsidP="007813E3">
      <w:pPr>
        <w:widowControl w:val="0"/>
        <w:suppressAutoHyphens/>
        <w:autoSpaceDE w:val="0"/>
        <w:spacing w:after="0" w:line="240" w:lineRule="auto"/>
        <w:jc w:val="both"/>
        <w:rPr>
          <w:rFonts w:asciiTheme="minorHAnsi" w:eastAsia="TimesNewRoman" w:hAnsiTheme="minorHAnsi" w:cs="TimesNewRoman"/>
          <w:color w:val="000000"/>
          <w:sz w:val="24"/>
          <w:szCs w:val="28"/>
          <w:lang w:val="el-GR"/>
        </w:rPr>
      </w:pPr>
    </w:p>
    <w:p w:rsidR="007813E3" w:rsidRPr="007813E3" w:rsidRDefault="007813E3" w:rsidP="007813E3">
      <w:pPr>
        <w:widowControl w:val="0"/>
        <w:suppressAutoHyphens/>
        <w:autoSpaceDE w:val="0"/>
        <w:spacing w:after="0" w:line="240" w:lineRule="auto"/>
        <w:jc w:val="both"/>
        <w:rPr>
          <w:rFonts w:asciiTheme="minorHAnsi" w:eastAsia="TimesNewRoman" w:hAnsiTheme="minorHAnsi" w:cs="TimesNewRoman"/>
          <w:color w:val="000000"/>
          <w:sz w:val="24"/>
          <w:szCs w:val="28"/>
          <w:lang w:val="el-GR"/>
        </w:rPr>
      </w:pPr>
      <w:r w:rsidRPr="007813E3">
        <w:rPr>
          <w:rFonts w:asciiTheme="minorHAnsi" w:eastAsia="TimesNewRoman" w:hAnsiTheme="minorHAnsi" w:cs="TimesNewRoman"/>
          <w:color w:val="000000"/>
          <w:sz w:val="24"/>
          <w:szCs w:val="28"/>
          <w:lang w:val="el-GR"/>
        </w:rPr>
        <w:t xml:space="preserve">Προσοχή το προϊόν της </w:t>
      </w:r>
      <w:r w:rsidRPr="007813E3">
        <w:rPr>
          <w:rFonts w:asciiTheme="minorHAnsi" w:eastAsia="TimesNewRoman" w:hAnsiTheme="minorHAnsi" w:cs="TimesNewRoman"/>
          <w:color w:val="000000"/>
          <w:sz w:val="24"/>
          <w:szCs w:val="28"/>
        </w:rPr>
        <w:t>mySQL</w:t>
      </w:r>
      <w:r w:rsidRPr="007813E3">
        <w:rPr>
          <w:rFonts w:asciiTheme="minorHAnsi" w:eastAsia="TimesNewRoman" w:hAnsiTheme="minorHAnsi" w:cs="TimesNewRoman"/>
          <w:color w:val="000000"/>
          <w:sz w:val="24"/>
          <w:szCs w:val="28"/>
          <w:lang w:val="el-GR"/>
        </w:rPr>
        <w:t xml:space="preserve"> λειτουργεί όταν συνδεθούμε σε </w:t>
      </w:r>
      <w:r w:rsidRPr="007813E3">
        <w:rPr>
          <w:rFonts w:asciiTheme="minorHAnsi" w:eastAsia="TimesNewRoman" w:hAnsiTheme="minorHAnsi" w:cs="TimesNewRoman"/>
          <w:b/>
          <w:color w:val="C00000"/>
          <w:sz w:val="24"/>
          <w:szCs w:val="28"/>
        </w:rPr>
        <w:t>AUTOCOMMIT</w:t>
      </w:r>
      <w:r w:rsidRPr="007813E3">
        <w:rPr>
          <w:rFonts w:asciiTheme="minorHAnsi" w:eastAsia="TimesNewRoman" w:hAnsiTheme="minorHAnsi" w:cs="TimesNewRoman"/>
          <w:b/>
          <w:color w:val="C00000"/>
          <w:sz w:val="24"/>
          <w:szCs w:val="28"/>
          <w:lang w:val="el-GR"/>
        </w:rPr>
        <w:t xml:space="preserve"> </w:t>
      </w:r>
      <w:r w:rsidRPr="007813E3">
        <w:rPr>
          <w:rFonts w:asciiTheme="minorHAnsi" w:eastAsia="TimesNewRoman" w:hAnsiTheme="minorHAnsi" w:cs="TimesNewRoman"/>
          <w:b/>
          <w:color w:val="C00000"/>
          <w:sz w:val="24"/>
          <w:szCs w:val="28"/>
        </w:rPr>
        <w:t>mode</w:t>
      </w:r>
      <w:r w:rsidRPr="007813E3">
        <w:rPr>
          <w:rFonts w:asciiTheme="minorHAnsi" w:eastAsia="TimesNewRoman" w:hAnsiTheme="minorHAnsi" w:cs="TimesNewRoman"/>
          <w:color w:val="000000"/>
          <w:sz w:val="24"/>
          <w:szCs w:val="28"/>
          <w:lang w:val="el-GR"/>
        </w:rPr>
        <w:t>.</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8"/>
          <w:szCs w:val="28"/>
          <w:lang w:val="el-GR"/>
        </w:rPr>
      </w:pP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Pr>
          <w:rFonts w:ascii="TimesNewRoman" w:eastAsia="TimesNewRoman" w:hAnsi="TimesNewRoman" w:cs="TimesNewRoman"/>
          <w:noProof/>
          <w:color w:val="000000"/>
          <w:sz w:val="24"/>
          <w:szCs w:val="24"/>
          <w:lang w:val="el-GR" w:eastAsia="el-GR" w:bidi="ar-SA"/>
        </w:rPr>
        <w:drawing>
          <wp:inline distT="0" distB="0" distL="0" distR="0">
            <wp:extent cx="4267200" cy="5248275"/>
            <wp:effectExtent l="0" t="0" r="0" b="952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7200" cy="5248275"/>
                    </a:xfrm>
                    <a:prstGeom prst="rect">
                      <a:avLst/>
                    </a:prstGeom>
                    <a:noFill/>
                    <a:ln>
                      <a:noFill/>
                    </a:ln>
                  </pic:spPr>
                </pic:pic>
              </a:graphicData>
            </a:graphic>
          </wp:inline>
        </w:drawing>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DROP DATABASE TestDB;</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CREATE DATABASE TestDB;</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use TestDB;</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CREATE TABLE T (id INT NOT NULL PRIMARY KEY, s VARCHAR(30), si SMALLINT);</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DESCRIBE T;</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INSERT INTO T (id, s) VALUES (1, 'first');</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INSERT INTO T (id, s) VALUES (2, 'second');</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INSERT INTO T (id, s) VALUES (3, 'third');</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SELECT * FROM T;</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ROLLBACK;</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SELECT * FROM T;</w:t>
      </w:r>
    </w:p>
    <w:p w:rsidR="006670FF" w:rsidRPr="00B121F8" w:rsidRDefault="006670FF" w:rsidP="007813E3">
      <w:pPr>
        <w:widowControl w:val="0"/>
        <w:suppressAutoHyphens/>
        <w:autoSpaceDE w:val="0"/>
        <w:spacing w:after="0" w:line="240" w:lineRule="auto"/>
        <w:jc w:val="both"/>
        <w:rPr>
          <w:rFonts w:asciiTheme="minorHAnsi" w:eastAsia="TimesNewRoman" w:hAnsiTheme="minorHAnsi" w:cs="TimesNewRoman"/>
          <w:color w:val="000000"/>
          <w:sz w:val="24"/>
          <w:szCs w:val="28"/>
        </w:rPr>
      </w:pP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6"/>
          <w:szCs w:val="28"/>
          <w:lang w:val="el-GR"/>
        </w:rPr>
      </w:pPr>
      <w:r w:rsidRPr="007813E3">
        <w:rPr>
          <w:rFonts w:asciiTheme="minorHAnsi" w:eastAsia="TimesNewRoman" w:hAnsiTheme="minorHAnsi" w:cs="TimesNewRoman"/>
          <w:color w:val="000000"/>
          <w:sz w:val="24"/>
          <w:szCs w:val="28"/>
          <w:lang w:val="el-GR"/>
        </w:rPr>
        <w:lastRenderedPageBreak/>
        <w:t>Να πως ξεκινάμε και εκτελούμε</w:t>
      </w:r>
      <w:r w:rsidRPr="007813E3">
        <w:rPr>
          <w:rFonts w:ascii="TimesNewRoman" w:eastAsia="TimesNewRoman" w:hAnsi="TimesNewRoman" w:cs="TimesNewRoman"/>
          <w:color w:val="000000"/>
          <w:sz w:val="26"/>
          <w:szCs w:val="28"/>
          <w:lang w:val="el-GR"/>
        </w:rPr>
        <w:t xml:space="preserve"> </w:t>
      </w:r>
      <w:r w:rsidRPr="007813E3">
        <w:rPr>
          <w:rFonts w:ascii="TimesNewRoman" w:eastAsia="TimesNewRoman" w:hAnsi="TimesNewRoman" w:cs="TimesNewRoman"/>
          <w:color w:val="000000"/>
          <w:sz w:val="26"/>
          <w:szCs w:val="28"/>
        </w:rPr>
        <w:t>transaction</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Pr>
          <w:rFonts w:ascii="TimesNewRoman" w:eastAsia="TimesNewRoman" w:hAnsi="TimesNewRoman" w:cs="TimesNewRoman"/>
          <w:noProof/>
          <w:color w:val="000000"/>
          <w:sz w:val="24"/>
          <w:szCs w:val="24"/>
          <w:lang w:val="el-GR" w:eastAsia="el-GR" w:bidi="ar-SA"/>
        </w:rPr>
        <w:drawing>
          <wp:inline distT="0" distB="0" distL="0" distR="0">
            <wp:extent cx="4029075" cy="3390900"/>
            <wp:effectExtent l="0" t="0" r="9525"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9075" cy="3390900"/>
                    </a:xfrm>
                    <a:prstGeom prst="rect">
                      <a:avLst/>
                    </a:prstGeom>
                    <a:noFill/>
                    <a:ln>
                      <a:noFill/>
                    </a:ln>
                  </pic:spPr>
                </pic:pic>
              </a:graphicData>
            </a:graphic>
          </wp:inline>
        </w:drawing>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START TRANSACTION;</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INSERT INTO T (id, s) VALUES (4, 'fourth');</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SELECT * FROM T ;</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ROLLBACK;</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SELECT * FROM T;</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8"/>
          <w:szCs w:val="28"/>
        </w:rPr>
      </w:pPr>
    </w:p>
    <w:p w:rsidR="007813E3" w:rsidRPr="007813E3" w:rsidRDefault="007813E3" w:rsidP="007813E3">
      <w:pPr>
        <w:widowControl w:val="0"/>
        <w:suppressAutoHyphens/>
        <w:autoSpaceDE w:val="0"/>
        <w:spacing w:after="0" w:line="240" w:lineRule="auto"/>
        <w:jc w:val="both"/>
        <w:rPr>
          <w:rFonts w:asciiTheme="minorHAnsi" w:eastAsia="TimesNewRoman" w:hAnsiTheme="minorHAnsi" w:cs="TimesNewRoman"/>
          <w:color w:val="000000"/>
          <w:szCs w:val="24"/>
          <w:lang w:val="el-GR"/>
        </w:rPr>
      </w:pPr>
      <w:r w:rsidRPr="007813E3">
        <w:rPr>
          <w:rFonts w:asciiTheme="minorHAnsi" w:eastAsia="TimesNewRoman" w:hAnsiTheme="minorHAnsi" w:cs="TimesNewRoman"/>
          <w:color w:val="000000"/>
          <w:sz w:val="24"/>
          <w:szCs w:val="28"/>
          <w:lang w:val="el-GR"/>
        </w:rPr>
        <w:t xml:space="preserve">Προσοχή! Με την εντολή </w:t>
      </w:r>
      <w:r w:rsidRPr="007813E3">
        <w:rPr>
          <w:rFonts w:asciiTheme="minorHAnsi" w:eastAsia="TimesNewRoman" w:hAnsiTheme="minorHAnsi" w:cs="TimesNewRoman"/>
          <w:color w:val="000000"/>
          <w:sz w:val="24"/>
          <w:szCs w:val="28"/>
        </w:rPr>
        <w:t>ROLLBACK</w:t>
      </w:r>
      <w:r w:rsidRPr="007813E3">
        <w:rPr>
          <w:rFonts w:asciiTheme="minorHAnsi" w:eastAsia="TimesNewRoman" w:hAnsiTheme="minorHAnsi" w:cs="TimesNewRoman"/>
          <w:color w:val="000000"/>
          <w:sz w:val="24"/>
          <w:szCs w:val="28"/>
          <w:lang w:val="el-GR"/>
        </w:rPr>
        <w:t xml:space="preserve"> ολοκληρώθηκε η </w:t>
      </w:r>
      <w:r w:rsidRPr="007813E3">
        <w:rPr>
          <w:rFonts w:asciiTheme="minorHAnsi" w:eastAsia="TimesNewRoman" w:hAnsiTheme="minorHAnsi" w:cs="TimesNewRoman"/>
          <w:color w:val="000000"/>
          <w:sz w:val="24"/>
          <w:szCs w:val="28"/>
        </w:rPr>
        <w:t>TRANSACTION</w:t>
      </w:r>
      <w:r w:rsidRPr="007813E3">
        <w:rPr>
          <w:rFonts w:asciiTheme="minorHAnsi" w:eastAsia="TimesNewRoman" w:hAnsiTheme="minorHAnsi" w:cs="TimesNewRoman"/>
          <w:color w:val="000000"/>
          <w:sz w:val="24"/>
          <w:szCs w:val="28"/>
          <w:lang w:val="el-GR"/>
        </w:rPr>
        <w:t xml:space="preserve"> και το προϊόν της </w:t>
      </w:r>
      <w:r w:rsidRPr="007813E3">
        <w:rPr>
          <w:rFonts w:asciiTheme="minorHAnsi" w:eastAsia="TimesNewRoman" w:hAnsiTheme="minorHAnsi" w:cs="TimesNewRoman"/>
          <w:color w:val="000000"/>
          <w:sz w:val="24"/>
          <w:szCs w:val="28"/>
        </w:rPr>
        <w:t>mySQL</w:t>
      </w:r>
      <w:r w:rsidRPr="007813E3">
        <w:rPr>
          <w:rFonts w:asciiTheme="minorHAnsi" w:eastAsia="TimesNewRoman" w:hAnsiTheme="minorHAnsi" w:cs="TimesNewRoman"/>
          <w:color w:val="000000"/>
          <w:sz w:val="24"/>
          <w:szCs w:val="28"/>
          <w:lang w:val="el-GR"/>
        </w:rPr>
        <w:t xml:space="preserve"> λειτουργεί και πάλι σε </w:t>
      </w:r>
      <w:r w:rsidRPr="007813E3">
        <w:rPr>
          <w:rFonts w:asciiTheme="minorHAnsi" w:eastAsia="TimesNewRoman" w:hAnsiTheme="minorHAnsi" w:cs="TimesNewRoman"/>
          <w:color w:val="000000"/>
          <w:sz w:val="24"/>
          <w:szCs w:val="28"/>
        </w:rPr>
        <w:t>AUTOCOMMIT</w:t>
      </w:r>
      <w:r w:rsidRPr="007813E3">
        <w:rPr>
          <w:rFonts w:asciiTheme="minorHAnsi" w:eastAsia="TimesNewRoman" w:hAnsiTheme="minorHAnsi" w:cs="TimesNewRoman"/>
          <w:color w:val="000000"/>
          <w:sz w:val="24"/>
          <w:szCs w:val="28"/>
          <w:lang w:val="el-GR"/>
        </w:rPr>
        <w:t xml:space="preserve"> </w:t>
      </w:r>
      <w:r w:rsidRPr="007813E3">
        <w:rPr>
          <w:rFonts w:asciiTheme="minorHAnsi" w:eastAsia="TimesNewRoman" w:hAnsiTheme="minorHAnsi" w:cs="TimesNewRoman"/>
          <w:color w:val="000000"/>
          <w:sz w:val="24"/>
          <w:szCs w:val="28"/>
        </w:rPr>
        <w:t>mode</w:t>
      </w:r>
      <w:r w:rsidRPr="007813E3">
        <w:rPr>
          <w:rFonts w:asciiTheme="minorHAnsi" w:eastAsia="TimesNewRoman" w:hAnsiTheme="minorHAnsi" w:cs="TimesNewRoman"/>
          <w:color w:val="000000"/>
          <w:sz w:val="24"/>
          <w:szCs w:val="28"/>
          <w:lang w:val="el-GR"/>
        </w:rPr>
        <w:t>.</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Pr>
          <w:rFonts w:ascii="TimesNewRoman" w:eastAsia="TimesNewRoman" w:hAnsi="TimesNewRoman" w:cs="TimesNewRoman"/>
          <w:noProof/>
          <w:color w:val="000000"/>
          <w:sz w:val="24"/>
          <w:szCs w:val="24"/>
          <w:lang w:val="el-GR" w:eastAsia="el-GR" w:bidi="ar-SA"/>
        </w:rPr>
        <w:drawing>
          <wp:inline distT="0" distB="0" distL="0" distR="0">
            <wp:extent cx="3457575" cy="2724150"/>
            <wp:effectExtent l="0" t="0" r="9525"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7575" cy="2724150"/>
                    </a:xfrm>
                    <a:prstGeom prst="rect">
                      <a:avLst/>
                    </a:prstGeom>
                    <a:noFill/>
                    <a:ln>
                      <a:noFill/>
                    </a:ln>
                  </pic:spPr>
                </pic:pic>
              </a:graphicData>
            </a:graphic>
          </wp:inline>
        </w:drawing>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0418DD" w:rsidRDefault="000418DD">
      <w:pPr>
        <w:rPr>
          <w:rFonts w:ascii="TimesNewRoman" w:eastAsia="TimesNewRoman" w:hAnsi="TimesNewRoman" w:cs="TimesNewRoman"/>
          <w:color w:val="000000"/>
          <w:sz w:val="24"/>
          <w:szCs w:val="24"/>
        </w:rPr>
      </w:pPr>
      <w:r>
        <w:rPr>
          <w:rFonts w:ascii="TimesNewRoman" w:eastAsia="TimesNewRoman" w:hAnsi="TimesNewRoman" w:cs="TimesNewRoman"/>
          <w:color w:val="000000"/>
          <w:sz w:val="24"/>
          <w:szCs w:val="24"/>
        </w:rPr>
        <w:br w:type="page"/>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lastRenderedPageBreak/>
        <w:t>INSERT INTO T (id, s) VALUES (5, 'fifth');</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7813E3">
        <w:rPr>
          <w:rFonts w:ascii="TimesNewRoman" w:eastAsia="TimesNewRoman" w:hAnsi="TimesNewRoman" w:cs="TimesNewRoman"/>
          <w:color w:val="000000"/>
          <w:sz w:val="24"/>
          <w:szCs w:val="24"/>
          <w:lang w:val="el-GR"/>
        </w:rPr>
        <w:t>ROLLBACK;</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7813E3">
        <w:rPr>
          <w:rFonts w:ascii="TimesNewRoman" w:eastAsia="TimesNewRoman" w:hAnsi="TimesNewRoman" w:cs="TimesNewRoman"/>
          <w:color w:val="000000"/>
          <w:sz w:val="24"/>
          <w:szCs w:val="24"/>
          <w:lang w:val="el-GR"/>
        </w:rPr>
        <w:t>SELECT * FROM T;</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7813E3" w:rsidRDefault="007813E3" w:rsidP="007813E3">
      <w:pPr>
        <w:widowControl w:val="0"/>
        <w:suppressAutoHyphens/>
        <w:autoSpaceDE w:val="0"/>
        <w:spacing w:after="0" w:line="240" w:lineRule="auto"/>
        <w:jc w:val="both"/>
        <w:rPr>
          <w:rFonts w:asciiTheme="minorHAnsi" w:eastAsia="TimesNewRoman" w:hAnsiTheme="minorHAnsi" w:cs="TimesNewRoman"/>
          <w:color w:val="000000"/>
          <w:sz w:val="24"/>
          <w:szCs w:val="24"/>
          <w:lang w:val="el-GR"/>
        </w:rPr>
      </w:pPr>
      <w:r w:rsidRPr="007813E3">
        <w:rPr>
          <w:rFonts w:asciiTheme="minorHAnsi" w:eastAsia="TimesNewRoman" w:hAnsiTheme="minorHAnsi" w:cs="TimesNewRoman"/>
          <w:color w:val="000000"/>
          <w:sz w:val="24"/>
          <w:szCs w:val="24"/>
          <w:lang w:val="el-GR"/>
        </w:rPr>
        <w:t>Διαγράψτε τις γραμμές 2. 3. 4 του πίνακα</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DELETE FROM T WHERE id &gt; 1;</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p>
    <w:p w:rsidR="007813E3" w:rsidRPr="007813E3" w:rsidRDefault="006670FF"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Pr>
          <w:rFonts w:ascii="TimesNewRoman" w:eastAsia="TimesNewRoman" w:hAnsi="TimesNewRoman" w:cs="TimesNewRoman"/>
          <w:color w:val="000000"/>
          <w:sz w:val="24"/>
          <w:szCs w:val="24"/>
        </w:rPr>
        <w:t xml:space="preserve"># </w:t>
      </w:r>
      <w:r w:rsidR="007813E3" w:rsidRPr="007813E3">
        <w:rPr>
          <w:rFonts w:ascii="TimesNewRoman" w:eastAsia="TimesNewRoman" w:hAnsi="TimesNewRoman" w:cs="TimesNewRoman"/>
          <w:color w:val="000000"/>
          <w:sz w:val="24"/>
          <w:szCs w:val="24"/>
        </w:rPr>
        <w:t>Switch off the AUTOCOMMIT mode</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SET AUTOCOMMIT=0;</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p>
    <w:p w:rsidR="007813E3" w:rsidRPr="007813E3" w:rsidRDefault="007813E3" w:rsidP="007813E3">
      <w:pPr>
        <w:widowControl w:val="0"/>
        <w:suppressAutoHyphens/>
        <w:autoSpaceDE w:val="0"/>
        <w:spacing w:after="0" w:line="240" w:lineRule="auto"/>
        <w:jc w:val="both"/>
        <w:rPr>
          <w:rFonts w:asciiTheme="minorHAnsi" w:eastAsia="TimesNewRoman" w:hAnsiTheme="minorHAnsi" w:cs="TimesNewRoman"/>
          <w:color w:val="000000"/>
          <w:sz w:val="24"/>
          <w:szCs w:val="24"/>
          <w:lang w:val="el-GR"/>
        </w:rPr>
      </w:pPr>
      <w:r w:rsidRPr="007813E3">
        <w:rPr>
          <w:rFonts w:asciiTheme="minorHAnsi" w:eastAsia="TimesNewRoman" w:hAnsiTheme="minorHAnsi" w:cs="TimesNewRoman"/>
          <w:color w:val="000000"/>
          <w:sz w:val="24"/>
          <w:szCs w:val="24"/>
          <w:lang w:val="el-GR"/>
        </w:rPr>
        <w:t xml:space="preserve">Τώρα λειτουργεί σωστά κάθε </w:t>
      </w:r>
      <w:r w:rsidRPr="007813E3">
        <w:rPr>
          <w:rFonts w:asciiTheme="minorHAnsi" w:eastAsia="TimesNewRoman" w:hAnsiTheme="minorHAnsi" w:cs="TimesNewRoman"/>
          <w:color w:val="000000"/>
          <w:sz w:val="24"/>
          <w:szCs w:val="24"/>
        </w:rPr>
        <w:t>transaction</w:t>
      </w:r>
      <w:r w:rsidRPr="007813E3">
        <w:rPr>
          <w:rFonts w:asciiTheme="minorHAnsi" w:eastAsia="TimesNewRoman" w:hAnsiTheme="minorHAnsi" w:cs="TimesNewRoman"/>
          <w:color w:val="000000"/>
          <w:sz w:val="24"/>
          <w:szCs w:val="24"/>
          <w:lang w:val="el-GR"/>
        </w:rPr>
        <w:t xml:space="preserve"> όπως μπορείτε να διαπιστώσετε.</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INSERT INTO T (id, s) VALUES (2, 'second');</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INSERT INTO T (id, s) VALUES (3, 'third');</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SELECT * FROM T;</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ROLLBACK;</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SELECT * FROM T;</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7813E3">
        <w:rPr>
          <w:rFonts w:ascii="TimesNewRoman" w:eastAsia="TimesNewRoman" w:hAnsi="TimesNewRoman" w:cs="TimesNewRoman"/>
          <w:color w:val="000000"/>
          <w:sz w:val="24"/>
          <w:szCs w:val="24"/>
        </w:rPr>
        <w:t>INSERT INTO T (id, s) VALUES (5, 'fifth');</w:t>
      </w:r>
    </w:p>
    <w:p w:rsidR="007813E3" w:rsidRPr="0042152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42152D">
        <w:rPr>
          <w:rFonts w:ascii="TimesNewRoman" w:eastAsia="TimesNewRoman" w:hAnsi="TimesNewRoman" w:cs="TimesNewRoman"/>
          <w:color w:val="000000"/>
          <w:sz w:val="24"/>
          <w:szCs w:val="24"/>
        </w:rPr>
        <w:t>ROLLBACK;</w:t>
      </w:r>
    </w:p>
    <w:p w:rsidR="006670FF"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42152D">
        <w:rPr>
          <w:rFonts w:ascii="TimesNewRoman" w:eastAsia="TimesNewRoman" w:hAnsi="TimesNewRoman" w:cs="TimesNewRoman"/>
          <w:color w:val="000000"/>
          <w:sz w:val="24"/>
          <w:szCs w:val="24"/>
        </w:rPr>
        <w:t>SELECT * FROM T;</w:t>
      </w:r>
    </w:p>
    <w:p w:rsidR="007813E3" w:rsidRPr="0042152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Pr>
          <w:rFonts w:ascii="TimesNewRoman" w:eastAsia="TimesNewRoman" w:hAnsi="TimesNewRoman" w:cs="TimesNewRoman"/>
          <w:noProof/>
          <w:color w:val="000000"/>
          <w:sz w:val="24"/>
          <w:szCs w:val="24"/>
          <w:lang w:val="el-GR" w:eastAsia="el-GR" w:bidi="ar-SA"/>
        </w:rPr>
        <w:drawing>
          <wp:inline distT="0" distB="0" distL="0" distR="0">
            <wp:extent cx="4533900" cy="5019675"/>
            <wp:effectExtent l="0" t="0" r="0" b="952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3900" cy="5019675"/>
                    </a:xfrm>
                    <a:prstGeom prst="rect">
                      <a:avLst/>
                    </a:prstGeom>
                    <a:noFill/>
                    <a:ln>
                      <a:noFill/>
                    </a:ln>
                  </pic:spPr>
                </pic:pic>
              </a:graphicData>
            </a:graphic>
          </wp:inline>
        </w:drawing>
      </w:r>
    </w:p>
    <w:p w:rsidR="007813E3" w:rsidRPr="0042152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p>
    <w:p w:rsidR="006670FF" w:rsidRDefault="006670FF" w:rsidP="009D02ED">
      <w:pPr>
        <w:widowControl w:val="0"/>
        <w:suppressAutoHyphens/>
        <w:autoSpaceDE w:val="0"/>
        <w:spacing w:after="0" w:line="240" w:lineRule="auto"/>
        <w:rPr>
          <w:rFonts w:asciiTheme="minorHAnsi" w:eastAsia="TimesNewRoman" w:hAnsiTheme="minorHAnsi" w:cs="TimesNewRoman"/>
          <w:color w:val="000000"/>
          <w:sz w:val="24"/>
          <w:szCs w:val="24"/>
          <w:lang w:val="el-GR"/>
        </w:rPr>
      </w:pPr>
    </w:p>
    <w:p w:rsidR="007813E3" w:rsidRPr="009D02ED" w:rsidRDefault="007813E3" w:rsidP="009D02ED">
      <w:pPr>
        <w:widowControl w:val="0"/>
        <w:suppressAutoHyphens/>
        <w:autoSpaceDE w:val="0"/>
        <w:spacing w:after="0" w:line="240" w:lineRule="auto"/>
        <w:rPr>
          <w:rFonts w:ascii="TimesNewRoman" w:eastAsia="TimesNewRoman" w:hAnsi="TimesNewRoman" w:cs="TimesNewRoman"/>
          <w:color w:val="000000"/>
          <w:sz w:val="24"/>
          <w:szCs w:val="24"/>
        </w:rPr>
      </w:pPr>
      <w:r w:rsidRPr="009D02ED">
        <w:rPr>
          <w:rFonts w:asciiTheme="minorHAnsi" w:eastAsia="TimesNewRoman" w:hAnsiTheme="minorHAnsi" w:cs="TimesNewRoman"/>
          <w:color w:val="000000"/>
          <w:sz w:val="24"/>
          <w:szCs w:val="24"/>
          <w:lang w:val="el-GR"/>
        </w:rPr>
        <w:lastRenderedPageBreak/>
        <w:t>Είναι</w:t>
      </w:r>
      <w:r w:rsidRPr="009D02ED">
        <w:rPr>
          <w:rFonts w:asciiTheme="minorHAnsi" w:eastAsia="TimesNewRoman" w:hAnsiTheme="minorHAnsi" w:cs="TimesNewRoman"/>
          <w:color w:val="000000"/>
          <w:sz w:val="24"/>
          <w:szCs w:val="24"/>
        </w:rPr>
        <w:t xml:space="preserve"> </w:t>
      </w:r>
      <w:r w:rsidRPr="009D02ED">
        <w:rPr>
          <w:rFonts w:asciiTheme="minorHAnsi" w:eastAsia="TimesNewRoman" w:hAnsiTheme="minorHAnsi" w:cs="TimesNewRoman"/>
          <w:color w:val="000000"/>
          <w:sz w:val="24"/>
          <w:szCs w:val="24"/>
          <w:lang w:val="el-GR"/>
        </w:rPr>
        <w:t>γνωστές</w:t>
      </w:r>
      <w:r w:rsidRPr="009D02ED">
        <w:rPr>
          <w:rFonts w:asciiTheme="minorHAnsi" w:eastAsia="TimesNewRoman" w:hAnsiTheme="minorHAnsi" w:cs="TimesNewRoman"/>
          <w:color w:val="000000"/>
          <w:sz w:val="24"/>
          <w:szCs w:val="24"/>
        </w:rPr>
        <w:t xml:space="preserve"> </w:t>
      </w:r>
      <w:r w:rsidRPr="009D02ED">
        <w:rPr>
          <w:rFonts w:asciiTheme="minorHAnsi" w:eastAsia="TimesNewRoman" w:hAnsiTheme="minorHAnsi" w:cs="TimesNewRoman"/>
          <w:color w:val="000000"/>
          <w:sz w:val="24"/>
          <w:szCs w:val="24"/>
          <w:lang w:val="el-GR"/>
        </w:rPr>
        <w:t>οι</w:t>
      </w:r>
      <w:r w:rsidRPr="009D02ED">
        <w:rPr>
          <w:rFonts w:asciiTheme="minorHAnsi" w:eastAsia="TimesNewRoman" w:hAnsiTheme="minorHAnsi" w:cs="TimesNewRoman"/>
          <w:color w:val="000000"/>
          <w:sz w:val="24"/>
          <w:szCs w:val="24"/>
        </w:rPr>
        <w:t xml:space="preserve"> </w:t>
      </w:r>
      <w:r w:rsidR="006670FF">
        <w:rPr>
          <w:rFonts w:asciiTheme="minorHAnsi" w:eastAsia="TimesNewRoman" w:hAnsiTheme="minorHAnsi" w:cs="TimesNewRoman"/>
          <w:color w:val="000000"/>
          <w:sz w:val="24"/>
          <w:szCs w:val="24"/>
          <w:lang w:val="el-GR"/>
        </w:rPr>
        <w:t>δηλώσεις</w:t>
      </w:r>
      <w:r w:rsidR="006670FF" w:rsidRPr="006670FF">
        <w:rPr>
          <w:rFonts w:asciiTheme="minorHAnsi" w:eastAsia="TimesNewRoman" w:hAnsiTheme="minorHAnsi" w:cs="TimesNewRoman"/>
          <w:color w:val="000000"/>
          <w:sz w:val="24"/>
          <w:szCs w:val="24"/>
        </w:rPr>
        <w:t xml:space="preserve"> </w:t>
      </w:r>
      <w:r w:rsidRPr="009D02ED">
        <w:rPr>
          <w:rFonts w:asciiTheme="minorHAnsi" w:eastAsia="TimesNewRoman" w:hAnsiTheme="minorHAnsi" w:cs="TimesNewRoman"/>
          <w:color w:val="000000"/>
          <w:sz w:val="24"/>
          <w:szCs w:val="24"/>
          <w:lang w:val="el-GR"/>
        </w:rPr>
        <w:t>της</w:t>
      </w:r>
      <w:r w:rsidRPr="009D02ED">
        <w:rPr>
          <w:rFonts w:ascii="TimesNewRoman" w:eastAsia="TimesNewRoman" w:hAnsi="TimesNewRoman" w:cs="TimesNewRoman"/>
          <w:color w:val="000000"/>
          <w:sz w:val="24"/>
          <w:szCs w:val="24"/>
        </w:rPr>
        <w:t xml:space="preserve"> Data Definition Language (DDL): “CREATE TABLE…”, “CREATE INDEX…”, “DROP TABLE …” </w:t>
      </w:r>
      <w:r w:rsidRPr="009D02ED">
        <w:rPr>
          <w:rFonts w:asciiTheme="minorHAnsi" w:eastAsia="TimesNewRoman" w:hAnsiTheme="minorHAnsi" w:cs="TimesNewRoman"/>
          <w:color w:val="000000"/>
          <w:sz w:val="24"/>
          <w:szCs w:val="24"/>
          <w:lang w:val="el-GR"/>
        </w:rPr>
        <w:t>κ</w:t>
      </w:r>
      <w:r w:rsidRPr="009D02ED">
        <w:rPr>
          <w:rFonts w:asciiTheme="minorHAnsi" w:eastAsia="TimesNewRoman" w:hAnsiTheme="minorHAnsi" w:cs="TimesNewRoman"/>
          <w:color w:val="000000"/>
          <w:sz w:val="24"/>
          <w:szCs w:val="24"/>
        </w:rPr>
        <w:t>.</w:t>
      </w:r>
      <w:r w:rsidRPr="009D02ED">
        <w:rPr>
          <w:rFonts w:asciiTheme="minorHAnsi" w:eastAsia="TimesNewRoman" w:hAnsiTheme="minorHAnsi" w:cs="TimesNewRoman"/>
          <w:color w:val="000000"/>
          <w:sz w:val="24"/>
          <w:szCs w:val="24"/>
          <w:lang w:val="el-GR"/>
        </w:rPr>
        <w:t>λ</w:t>
      </w:r>
      <w:r w:rsidR="009D02ED" w:rsidRPr="009D02ED">
        <w:rPr>
          <w:rFonts w:asciiTheme="minorHAnsi" w:eastAsia="TimesNewRoman" w:hAnsiTheme="minorHAnsi" w:cs="TimesNewRoman"/>
          <w:color w:val="000000"/>
          <w:sz w:val="24"/>
          <w:szCs w:val="24"/>
        </w:rPr>
        <w:t>.</w:t>
      </w:r>
      <w:r w:rsidRPr="009D02ED">
        <w:rPr>
          <w:rFonts w:asciiTheme="minorHAnsi" w:eastAsia="TimesNewRoman" w:hAnsiTheme="minorHAnsi" w:cs="TimesNewRoman"/>
          <w:color w:val="000000"/>
          <w:sz w:val="24"/>
          <w:szCs w:val="24"/>
          <w:lang w:val="el-GR"/>
        </w:rPr>
        <w:t>π</w:t>
      </w:r>
      <w:r w:rsidRPr="009D02ED">
        <w:rPr>
          <w:rFonts w:asciiTheme="minorHAnsi" w:eastAsia="TimesNewRoman" w:hAnsiTheme="minorHAnsi" w:cs="TimesNewRoman"/>
          <w:color w:val="000000"/>
          <w:sz w:val="24"/>
          <w:szCs w:val="24"/>
        </w:rPr>
        <w:t>.</w:t>
      </w:r>
    </w:p>
    <w:p w:rsidR="007813E3" w:rsidRPr="009D02ED" w:rsidRDefault="007813E3" w:rsidP="009D02ED">
      <w:pPr>
        <w:widowControl w:val="0"/>
        <w:suppressAutoHyphens/>
        <w:autoSpaceDE w:val="0"/>
        <w:spacing w:after="0" w:line="240" w:lineRule="auto"/>
        <w:rPr>
          <w:rFonts w:ascii="TimesNewRoman" w:eastAsia="TimesNewRoman" w:hAnsi="TimesNewRoman" w:cs="TimesNewRoman"/>
          <w:color w:val="000000"/>
          <w:sz w:val="24"/>
          <w:szCs w:val="24"/>
        </w:rPr>
      </w:pPr>
      <w:r w:rsidRPr="009D02ED">
        <w:rPr>
          <w:rFonts w:asciiTheme="minorHAnsi" w:eastAsia="TimesNewRoman" w:hAnsiTheme="minorHAnsi" w:cs="TimesNewRoman"/>
          <w:color w:val="000000"/>
          <w:sz w:val="24"/>
          <w:szCs w:val="24"/>
          <w:lang w:val="el-GR"/>
        </w:rPr>
        <w:t>Είναι</w:t>
      </w:r>
      <w:r w:rsidRPr="009D02ED">
        <w:rPr>
          <w:rFonts w:asciiTheme="minorHAnsi" w:eastAsia="TimesNewRoman" w:hAnsiTheme="minorHAnsi" w:cs="TimesNewRoman"/>
          <w:color w:val="000000"/>
          <w:sz w:val="24"/>
          <w:szCs w:val="24"/>
        </w:rPr>
        <w:t xml:space="preserve"> </w:t>
      </w:r>
      <w:r w:rsidRPr="009D02ED">
        <w:rPr>
          <w:rFonts w:asciiTheme="minorHAnsi" w:eastAsia="TimesNewRoman" w:hAnsiTheme="minorHAnsi" w:cs="TimesNewRoman"/>
          <w:color w:val="000000"/>
          <w:sz w:val="24"/>
          <w:szCs w:val="24"/>
          <w:lang w:val="el-GR"/>
        </w:rPr>
        <w:t>γνωστές</w:t>
      </w:r>
      <w:r w:rsidRPr="009D02ED">
        <w:rPr>
          <w:rFonts w:asciiTheme="minorHAnsi" w:eastAsia="TimesNewRoman" w:hAnsiTheme="minorHAnsi" w:cs="TimesNewRoman"/>
          <w:color w:val="000000"/>
          <w:sz w:val="24"/>
          <w:szCs w:val="24"/>
        </w:rPr>
        <w:t xml:space="preserve"> </w:t>
      </w:r>
      <w:r w:rsidRPr="009D02ED">
        <w:rPr>
          <w:rFonts w:asciiTheme="minorHAnsi" w:eastAsia="TimesNewRoman" w:hAnsiTheme="minorHAnsi" w:cs="TimesNewRoman"/>
          <w:color w:val="000000"/>
          <w:sz w:val="24"/>
          <w:szCs w:val="24"/>
          <w:lang w:val="el-GR"/>
        </w:rPr>
        <w:t>επίσης</w:t>
      </w:r>
      <w:r w:rsidRPr="009D02ED">
        <w:rPr>
          <w:rFonts w:asciiTheme="minorHAnsi" w:eastAsia="TimesNewRoman" w:hAnsiTheme="minorHAnsi" w:cs="TimesNewRoman"/>
          <w:color w:val="000000"/>
          <w:sz w:val="24"/>
          <w:szCs w:val="24"/>
        </w:rPr>
        <w:t xml:space="preserve"> </w:t>
      </w:r>
      <w:r w:rsidRPr="009D02ED">
        <w:rPr>
          <w:rFonts w:asciiTheme="minorHAnsi" w:eastAsia="TimesNewRoman" w:hAnsiTheme="minorHAnsi" w:cs="TimesNewRoman"/>
          <w:color w:val="000000"/>
          <w:sz w:val="24"/>
          <w:szCs w:val="24"/>
          <w:lang w:val="el-GR"/>
        </w:rPr>
        <w:t>οι</w:t>
      </w:r>
      <w:r w:rsidRPr="009D02ED">
        <w:rPr>
          <w:rFonts w:asciiTheme="minorHAnsi" w:eastAsia="TimesNewRoman" w:hAnsiTheme="minorHAnsi" w:cs="TimesNewRoman"/>
          <w:color w:val="000000"/>
          <w:sz w:val="24"/>
          <w:szCs w:val="24"/>
        </w:rPr>
        <w:t xml:space="preserve"> </w:t>
      </w:r>
      <w:r w:rsidR="006670FF">
        <w:rPr>
          <w:rFonts w:asciiTheme="minorHAnsi" w:eastAsia="TimesNewRoman" w:hAnsiTheme="minorHAnsi" w:cs="TimesNewRoman"/>
          <w:color w:val="000000"/>
          <w:sz w:val="24"/>
          <w:szCs w:val="24"/>
          <w:lang w:val="el-GR"/>
        </w:rPr>
        <w:t>δηλώσεις</w:t>
      </w:r>
      <w:r w:rsidRPr="009D02ED">
        <w:rPr>
          <w:rFonts w:asciiTheme="minorHAnsi" w:eastAsia="TimesNewRoman" w:hAnsiTheme="minorHAnsi" w:cs="TimesNewRoman"/>
          <w:color w:val="000000"/>
          <w:sz w:val="24"/>
          <w:szCs w:val="24"/>
        </w:rPr>
        <w:t xml:space="preserve"> </w:t>
      </w:r>
      <w:r w:rsidRPr="009D02ED">
        <w:rPr>
          <w:rFonts w:asciiTheme="minorHAnsi" w:eastAsia="TimesNewRoman" w:hAnsiTheme="minorHAnsi" w:cs="TimesNewRoman"/>
          <w:color w:val="000000"/>
          <w:sz w:val="24"/>
          <w:szCs w:val="24"/>
          <w:lang w:val="el-GR"/>
        </w:rPr>
        <w:t>της</w:t>
      </w:r>
      <w:r w:rsidRPr="009D02ED">
        <w:rPr>
          <w:rFonts w:ascii="TimesNewRoman" w:eastAsia="TimesNewRoman" w:hAnsi="TimesNewRoman" w:cs="TimesNewRoman"/>
          <w:color w:val="000000"/>
          <w:sz w:val="24"/>
          <w:szCs w:val="24"/>
        </w:rPr>
        <w:t xml:space="preserve"> Data Manipulation Language (DML): “SELECT FROM…”, “INSERT INTO…”, “DELETE FROM…”. </w:t>
      </w:r>
      <w:r w:rsidRPr="009D02ED">
        <w:rPr>
          <w:rFonts w:asciiTheme="minorHAnsi" w:eastAsia="TimesNewRoman" w:hAnsiTheme="minorHAnsi" w:cs="TimesNewRoman"/>
          <w:color w:val="000000"/>
          <w:sz w:val="24"/>
          <w:szCs w:val="24"/>
          <w:lang w:val="el-GR"/>
        </w:rPr>
        <w:t>Επηρεάζουν</w:t>
      </w:r>
      <w:r w:rsidRPr="009D02ED">
        <w:rPr>
          <w:rFonts w:asciiTheme="minorHAnsi" w:eastAsia="TimesNewRoman" w:hAnsiTheme="minorHAnsi" w:cs="TimesNewRoman"/>
          <w:color w:val="000000"/>
          <w:sz w:val="24"/>
          <w:szCs w:val="24"/>
        </w:rPr>
        <w:t xml:space="preserve"> </w:t>
      </w:r>
      <w:r w:rsidRPr="009D02ED">
        <w:rPr>
          <w:rFonts w:asciiTheme="minorHAnsi" w:eastAsia="TimesNewRoman" w:hAnsiTheme="minorHAnsi" w:cs="TimesNewRoman"/>
          <w:color w:val="000000"/>
          <w:sz w:val="24"/>
          <w:szCs w:val="24"/>
          <w:lang w:val="el-GR"/>
        </w:rPr>
        <w:t>αυτές</w:t>
      </w:r>
      <w:r w:rsidRPr="009D02ED">
        <w:rPr>
          <w:rFonts w:asciiTheme="minorHAnsi" w:eastAsia="TimesNewRoman" w:hAnsiTheme="minorHAnsi" w:cs="TimesNewRoman"/>
          <w:color w:val="000000"/>
          <w:sz w:val="24"/>
          <w:szCs w:val="24"/>
        </w:rPr>
        <w:t xml:space="preserve"> </w:t>
      </w:r>
      <w:r w:rsidRPr="009D02ED">
        <w:rPr>
          <w:rFonts w:asciiTheme="minorHAnsi" w:eastAsia="TimesNewRoman" w:hAnsiTheme="minorHAnsi" w:cs="TimesNewRoman"/>
          <w:color w:val="000000"/>
          <w:sz w:val="24"/>
          <w:szCs w:val="24"/>
          <w:lang w:val="el-GR"/>
        </w:rPr>
        <w:t>οι</w:t>
      </w:r>
      <w:r w:rsidRPr="009D02ED">
        <w:rPr>
          <w:rFonts w:asciiTheme="minorHAnsi" w:eastAsia="TimesNewRoman" w:hAnsiTheme="minorHAnsi" w:cs="TimesNewRoman"/>
          <w:color w:val="000000"/>
          <w:sz w:val="24"/>
          <w:szCs w:val="24"/>
        </w:rPr>
        <w:t xml:space="preserve"> </w:t>
      </w:r>
      <w:r w:rsidR="006670FF">
        <w:rPr>
          <w:rFonts w:asciiTheme="minorHAnsi" w:eastAsia="TimesNewRoman" w:hAnsiTheme="minorHAnsi" w:cs="TimesNewRoman"/>
          <w:color w:val="000000"/>
          <w:sz w:val="24"/>
          <w:szCs w:val="24"/>
          <w:lang w:val="el-GR"/>
        </w:rPr>
        <w:t>δηλώσεις</w:t>
      </w:r>
      <w:r w:rsidRPr="009D02ED">
        <w:rPr>
          <w:rFonts w:asciiTheme="minorHAnsi" w:eastAsia="TimesNewRoman" w:hAnsiTheme="minorHAnsi" w:cs="TimesNewRoman"/>
          <w:color w:val="000000"/>
          <w:sz w:val="24"/>
          <w:szCs w:val="24"/>
        </w:rPr>
        <w:t xml:space="preserve"> </w:t>
      </w:r>
      <w:r w:rsidRPr="009D02ED">
        <w:rPr>
          <w:rFonts w:asciiTheme="minorHAnsi" w:eastAsia="TimesNewRoman" w:hAnsiTheme="minorHAnsi" w:cs="TimesNewRoman"/>
          <w:color w:val="000000"/>
          <w:sz w:val="24"/>
          <w:szCs w:val="24"/>
          <w:lang w:val="el-GR"/>
        </w:rPr>
        <w:t>τη</w:t>
      </w:r>
      <w:r w:rsidR="006670FF" w:rsidRPr="00B121F8">
        <w:rPr>
          <w:rFonts w:asciiTheme="minorHAnsi" w:eastAsia="TimesNewRoman" w:hAnsiTheme="minorHAnsi" w:cs="TimesNewRoman"/>
          <w:color w:val="000000"/>
          <w:sz w:val="24"/>
          <w:szCs w:val="24"/>
        </w:rPr>
        <w:t xml:space="preserve"> </w:t>
      </w:r>
      <w:r w:rsidR="006670FF">
        <w:rPr>
          <w:rFonts w:asciiTheme="minorHAnsi" w:eastAsia="TimesNewRoman" w:hAnsiTheme="minorHAnsi" w:cs="TimesNewRoman"/>
          <w:color w:val="000000"/>
          <w:sz w:val="24"/>
          <w:szCs w:val="24"/>
          <w:lang w:val="el-GR"/>
        </w:rPr>
        <w:t>δήλωση</w:t>
      </w:r>
      <w:r w:rsidR="006670FF" w:rsidRPr="00B121F8">
        <w:rPr>
          <w:rFonts w:asciiTheme="minorHAnsi" w:eastAsia="TimesNewRoman" w:hAnsiTheme="minorHAnsi" w:cs="TimesNewRoman"/>
          <w:color w:val="000000"/>
          <w:sz w:val="24"/>
          <w:szCs w:val="24"/>
        </w:rPr>
        <w:t xml:space="preserve"> </w:t>
      </w:r>
      <w:r w:rsidRPr="009D02ED">
        <w:rPr>
          <w:rFonts w:ascii="TimesNewRoman" w:eastAsia="TimesNewRoman" w:hAnsi="TimesNewRoman" w:cs="TimesNewRoman"/>
          <w:color w:val="000000"/>
          <w:sz w:val="24"/>
          <w:szCs w:val="24"/>
        </w:rPr>
        <w:t>ROLLBACK;</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INSERT INTO T (id, s) VALUES (9, 'will this be committed?');</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CREATE TABLE T2 (id INT);</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INSERT INTO T2 (id) VALUES (1);</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SELECT * FROM T2;</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ROLLBACK;</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SELECT * FROM T;   -- What has happened to T ?</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SELECT * FROM T2; -- What has happened to T2 ?</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SELECT * FROM T3; -- Oops!</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SHOW TABLES;</w:t>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8"/>
          <w:szCs w:val="28"/>
        </w:rPr>
      </w:pP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8"/>
          <w:szCs w:val="28"/>
          <w:lang w:val="el-GR"/>
        </w:rPr>
      </w:pPr>
      <w:r>
        <w:rPr>
          <w:rFonts w:ascii="TimesNewRoman" w:eastAsia="TimesNewRoman" w:hAnsi="TimesNewRoman" w:cs="TimesNewRoman"/>
          <w:noProof/>
          <w:color w:val="000000"/>
          <w:sz w:val="28"/>
          <w:szCs w:val="28"/>
          <w:lang w:val="el-GR" w:eastAsia="el-GR" w:bidi="ar-SA"/>
        </w:rPr>
        <w:drawing>
          <wp:inline distT="0" distB="0" distL="0" distR="0">
            <wp:extent cx="4154406" cy="3733800"/>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60253" cy="3739055"/>
                    </a:xfrm>
                    <a:prstGeom prst="rect">
                      <a:avLst/>
                    </a:prstGeom>
                    <a:noFill/>
                    <a:ln>
                      <a:noFill/>
                    </a:ln>
                  </pic:spPr>
                </pic:pic>
              </a:graphicData>
            </a:graphic>
          </wp:inline>
        </w:drawing>
      </w:r>
    </w:p>
    <w:p w:rsidR="007813E3" w:rsidRPr="007813E3" w:rsidRDefault="007813E3" w:rsidP="007813E3">
      <w:pPr>
        <w:widowControl w:val="0"/>
        <w:suppressAutoHyphens/>
        <w:autoSpaceDE w:val="0"/>
        <w:spacing w:after="0" w:line="240" w:lineRule="auto"/>
        <w:jc w:val="both"/>
        <w:rPr>
          <w:rFonts w:ascii="TimesNewRoman" w:eastAsia="TimesNewRoman" w:hAnsi="TimesNewRoman" w:cs="TimesNewRoman"/>
          <w:color w:val="000000"/>
          <w:sz w:val="28"/>
          <w:szCs w:val="28"/>
          <w:lang w:val="el-GR"/>
        </w:rPr>
      </w:pPr>
    </w:p>
    <w:p w:rsidR="007813E3" w:rsidRPr="009D02ED" w:rsidRDefault="007813E3" w:rsidP="007813E3">
      <w:pPr>
        <w:widowControl w:val="0"/>
        <w:suppressAutoHyphens/>
        <w:autoSpaceDE w:val="0"/>
        <w:spacing w:after="0" w:line="240" w:lineRule="auto"/>
        <w:jc w:val="both"/>
        <w:rPr>
          <w:rFonts w:asciiTheme="minorHAnsi" w:eastAsia="TimesNewRoman" w:hAnsiTheme="minorHAnsi" w:cs="TimesNewRoman"/>
          <w:b/>
          <w:color w:val="000000"/>
          <w:sz w:val="24"/>
          <w:szCs w:val="24"/>
          <w:lang w:val="el-GR"/>
        </w:rPr>
      </w:pPr>
      <w:r w:rsidRPr="009D02ED">
        <w:rPr>
          <w:rFonts w:asciiTheme="minorHAnsi" w:eastAsia="TimesNewRoman" w:hAnsiTheme="minorHAnsi" w:cs="TimesNewRoman"/>
          <w:b/>
          <w:color w:val="000000"/>
          <w:sz w:val="24"/>
          <w:szCs w:val="24"/>
          <w:lang w:val="el-GR"/>
        </w:rPr>
        <w:t>Τι συμπέρασμα βγάλατε;</w:t>
      </w:r>
    </w:p>
    <w:p w:rsidR="007813E3" w:rsidRPr="009D02ED" w:rsidRDefault="007813E3" w:rsidP="007813E3">
      <w:pPr>
        <w:widowControl w:val="0"/>
        <w:suppressAutoHyphens/>
        <w:autoSpaceDE w:val="0"/>
        <w:spacing w:after="0" w:line="240" w:lineRule="auto"/>
        <w:jc w:val="both"/>
        <w:rPr>
          <w:rFonts w:asciiTheme="minorHAnsi" w:eastAsia="TimesNewRoman" w:hAnsiTheme="minorHAnsi" w:cs="TimesNewRoman"/>
          <w:b/>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heme="minorHAnsi" w:eastAsia="TimesNewRoman" w:hAnsiTheme="minorHAnsi" w:cs="TimesNewRoman"/>
          <w:b/>
          <w:color w:val="000000"/>
          <w:sz w:val="24"/>
          <w:szCs w:val="24"/>
          <w:lang w:val="el-GR"/>
        </w:rPr>
      </w:pPr>
      <w:r w:rsidRPr="009D02ED">
        <w:rPr>
          <w:rFonts w:asciiTheme="minorHAnsi" w:eastAsia="TimesNewRoman" w:hAnsiTheme="minorHAnsi" w:cs="TimesNewRoman"/>
          <w:b/>
          <w:color w:val="000000"/>
          <w:sz w:val="24"/>
          <w:szCs w:val="24"/>
          <w:lang w:val="el-GR"/>
        </w:rPr>
        <w:t>Επαναφέρετε το αρχικό περιεχόμενο του πίνακα</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DELETE FROM T WHERE id &gt; 1;</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COMMIT;</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SELECT * FROM T;</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COMMIT;</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9D02ED">
        <w:rPr>
          <w:rFonts w:ascii="TimesNewRoman" w:eastAsia="TimesNewRoman" w:hAnsi="TimesNewRoman" w:cs="TimesNewRoman"/>
          <w:noProof/>
          <w:color w:val="000000"/>
          <w:sz w:val="24"/>
          <w:szCs w:val="24"/>
          <w:lang w:val="el-GR" w:eastAsia="el-GR" w:bidi="ar-SA"/>
        </w:rPr>
        <w:lastRenderedPageBreak/>
        <w:drawing>
          <wp:inline distT="0" distB="0" distL="0" distR="0">
            <wp:extent cx="2962275" cy="942975"/>
            <wp:effectExtent l="0" t="0" r="9525" b="9525"/>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62275" cy="942975"/>
                    </a:xfrm>
                    <a:prstGeom prst="rect">
                      <a:avLst/>
                    </a:prstGeom>
                    <a:noFill/>
                    <a:ln>
                      <a:noFill/>
                    </a:ln>
                  </pic:spPr>
                </pic:pic>
              </a:graphicData>
            </a:graphic>
          </wp:inline>
        </w:drawing>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9D02ED">
        <w:rPr>
          <w:rFonts w:asciiTheme="minorHAnsi" w:eastAsia="TimesNewRoman" w:hAnsiTheme="minorHAnsi" w:cs="TimesNewRoman"/>
          <w:color w:val="000000"/>
          <w:sz w:val="24"/>
          <w:szCs w:val="24"/>
          <w:lang w:val="el-GR"/>
        </w:rPr>
        <w:t>Να</w:t>
      </w:r>
      <w:r w:rsidRPr="009D02ED">
        <w:rPr>
          <w:rFonts w:ascii="TimesNewRoman" w:eastAsia="TimesNewRoman" w:hAnsi="TimesNewRoman" w:cs="TimesNewRoman"/>
          <w:color w:val="000000"/>
          <w:sz w:val="24"/>
          <w:szCs w:val="24"/>
          <w:lang w:val="el-GR"/>
        </w:rPr>
        <w:t xml:space="preserve"> </w:t>
      </w:r>
      <w:r w:rsidRPr="009D02ED">
        <w:rPr>
          <w:rFonts w:asciiTheme="minorHAnsi" w:eastAsia="TimesNewRoman" w:hAnsiTheme="minorHAnsi" w:cs="TimesNewRoman"/>
          <w:color w:val="000000"/>
          <w:sz w:val="24"/>
          <w:szCs w:val="24"/>
          <w:lang w:val="el-GR"/>
        </w:rPr>
        <w:t>κάνετε έλεγχο αν ένα σφάλμα (</w:t>
      </w:r>
      <w:r w:rsidRPr="009D02ED">
        <w:rPr>
          <w:rFonts w:asciiTheme="minorHAnsi" w:eastAsia="TimesNewRoman" w:hAnsiTheme="minorHAnsi" w:cs="TimesNewRoman"/>
          <w:color w:val="000000"/>
          <w:sz w:val="24"/>
          <w:szCs w:val="24"/>
        </w:rPr>
        <w:t>error</w:t>
      </w:r>
      <w:r w:rsidRPr="009D02ED">
        <w:rPr>
          <w:rFonts w:asciiTheme="minorHAnsi" w:eastAsia="TimesNewRoman" w:hAnsiTheme="minorHAnsi" w:cs="TimesNewRoman"/>
          <w:color w:val="000000"/>
          <w:sz w:val="24"/>
          <w:szCs w:val="24"/>
          <w:lang w:val="el-GR"/>
        </w:rPr>
        <w:t xml:space="preserve">) σε εντολή </w:t>
      </w:r>
      <w:r w:rsidRPr="009D02ED">
        <w:rPr>
          <w:rFonts w:asciiTheme="minorHAnsi" w:eastAsia="TimesNewRoman" w:hAnsiTheme="minorHAnsi" w:cs="TimesNewRoman"/>
          <w:color w:val="000000"/>
          <w:sz w:val="24"/>
          <w:szCs w:val="24"/>
        </w:rPr>
        <w:t>SQL</w:t>
      </w:r>
      <w:r w:rsidRPr="009D02ED">
        <w:rPr>
          <w:rFonts w:asciiTheme="minorHAnsi" w:eastAsia="TimesNewRoman" w:hAnsiTheme="minorHAnsi" w:cs="TimesNewRoman"/>
          <w:color w:val="000000"/>
          <w:sz w:val="24"/>
          <w:szCs w:val="24"/>
          <w:lang w:val="el-GR"/>
        </w:rPr>
        <w:t xml:space="preserve"> οδηγεί ή όχι σε αυτόματο</w:t>
      </w:r>
      <w:r w:rsidRPr="009D02ED">
        <w:rPr>
          <w:rFonts w:ascii="TimesNewRoman" w:eastAsia="TimesNewRoman" w:hAnsi="TimesNewRoman" w:cs="TimesNewRoman"/>
          <w:color w:val="000000"/>
          <w:sz w:val="24"/>
          <w:szCs w:val="24"/>
          <w:lang w:val="el-GR"/>
        </w:rPr>
        <w:t xml:space="preserve"> </w:t>
      </w:r>
      <w:r w:rsidRPr="009D02ED">
        <w:rPr>
          <w:rFonts w:ascii="TimesNewRoman" w:eastAsia="TimesNewRoman" w:hAnsi="TimesNewRoman" w:cs="TimesNewRoman"/>
          <w:color w:val="000000"/>
          <w:sz w:val="24"/>
          <w:szCs w:val="24"/>
        </w:rPr>
        <w:t>ROLLBACK</w:t>
      </w:r>
      <w:r w:rsidRPr="009D02ED">
        <w:rPr>
          <w:rFonts w:ascii="TimesNewRoman" w:eastAsia="TimesNewRoman" w:hAnsi="TimesNewRoman" w:cs="TimesNewRoman"/>
          <w:color w:val="000000"/>
          <w:sz w:val="24"/>
          <w:szCs w:val="24"/>
          <w:lang w:val="el-GR"/>
        </w:rPr>
        <w:t xml:space="preserve"> </w:t>
      </w:r>
      <w:r w:rsidRPr="009D02ED">
        <w:rPr>
          <w:rFonts w:asciiTheme="minorHAnsi" w:eastAsia="TimesNewRoman" w:hAnsiTheme="minorHAnsi" w:cs="TimesNewRoman"/>
          <w:color w:val="000000"/>
          <w:sz w:val="24"/>
          <w:szCs w:val="24"/>
          <w:lang w:val="el-GR"/>
        </w:rPr>
        <w:t xml:space="preserve">στο προϊόν της </w:t>
      </w:r>
      <w:r w:rsidRPr="009D02ED">
        <w:rPr>
          <w:rFonts w:asciiTheme="minorHAnsi" w:eastAsia="TimesNewRoman" w:hAnsiTheme="minorHAnsi" w:cs="TimesNewRoman"/>
          <w:color w:val="000000"/>
          <w:sz w:val="24"/>
          <w:szCs w:val="24"/>
        </w:rPr>
        <w:t>MySQL</w:t>
      </w:r>
      <w:r w:rsidRPr="009D02ED">
        <w:rPr>
          <w:rFonts w:asciiTheme="minorHAnsi" w:eastAsia="TimesNewRoman" w:hAnsiTheme="minorHAnsi" w:cs="TimesNewRoman"/>
          <w:color w:val="000000"/>
          <w:sz w:val="24"/>
          <w:szCs w:val="24"/>
          <w:lang w:val="el-GR"/>
        </w:rPr>
        <w:t>. Εκτελέστε τις εντολές στη συνέχεια.</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9D02ED">
        <w:rPr>
          <w:rFonts w:ascii="TimesNewRoman" w:eastAsia="TimesNewRoman" w:hAnsi="TimesNewRoman" w:cs="TimesNewRoman"/>
          <w:noProof/>
          <w:color w:val="000000"/>
          <w:sz w:val="24"/>
          <w:szCs w:val="24"/>
          <w:lang w:val="el-GR" w:eastAsia="el-GR" w:bidi="ar-SA"/>
        </w:rPr>
        <w:drawing>
          <wp:inline distT="0" distB="0" distL="0" distR="0">
            <wp:extent cx="5310438" cy="5657850"/>
            <wp:effectExtent l="0" t="0" r="508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14637" cy="5662323"/>
                    </a:xfrm>
                    <a:prstGeom prst="rect">
                      <a:avLst/>
                    </a:prstGeom>
                    <a:noFill/>
                    <a:ln>
                      <a:noFill/>
                    </a:ln>
                  </pic:spPr>
                </pic:pic>
              </a:graphicData>
            </a:graphic>
          </wp:inline>
        </w:drawing>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INSERT INTO T (id, s) VALUES (2, 'Error test starts here');</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 division by zero should fail</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SELECT (1/0) AS dummy FROM DUAL;</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 Now update a non-existing row</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UPDATE T SET s = 'foo' WHERE id = 9999 ;</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 and delete an non-existing row</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DELETE FROM T WHERE id = 7777 ;</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lastRenderedPageBreak/>
        <w:t>--</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INSERT INTO T (id, s) VALUES (2, 'Hi, I am a duplicate');</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INSERT INTO T (id, s)</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VALUES (3, 'How about inserting too long of a string value?');</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INSERT INTO T (id, s, si) VALUES (4, 'Smallint overflow for 32769?', 32769);</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INSERT INTO T (id, s) VALUES (5, 'Transaction still active?');</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SELECT * FROM T;</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COMMIT;</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DELETE FROM T WHERE id &gt; 1;</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SELECT * FROM T;</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COMMIT;</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9D02ED">
        <w:rPr>
          <w:rFonts w:asciiTheme="minorHAnsi" w:eastAsia="TimesNewRoman" w:hAnsiTheme="minorHAnsi" w:cs="TimesNewRoman"/>
          <w:color w:val="000000"/>
          <w:sz w:val="24"/>
          <w:szCs w:val="24"/>
          <w:lang w:val="el-GR"/>
        </w:rPr>
        <w:t>ΠΡΟΣΟΧΉ</w:t>
      </w:r>
      <w:r w:rsidRPr="009D02ED">
        <w:rPr>
          <w:rFonts w:asciiTheme="minorHAnsi" w:eastAsia="TimesNewRoman" w:hAnsiTheme="minorHAnsi" w:cs="TimesNewRoman"/>
          <w:color w:val="000000"/>
          <w:sz w:val="24"/>
          <w:szCs w:val="24"/>
        </w:rPr>
        <w:t xml:space="preserve">! </w:t>
      </w:r>
      <w:r w:rsidRPr="009D02ED">
        <w:rPr>
          <w:rFonts w:asciiTheme="minorHAnsi" w:eastAsia="TimesNewRoman" w:hAnsiTheme="minorHAnsi" w:cs="TimesNewRoman"/>
          <w:color w:val="000000"/>
          <w:sz w:val="24"/>
          <w:szCs w:val="24"/>
          <w:lang w:val="el-GR"/>
        </w:rPr>
        <w:t>Η τιμή σφάλματος “23000” είναι η τιμή του</w:t>
      </w:r>
      <w:r w:rsidRPr="009D02ED">
        <w:rPr>
          <w:rFonts w:ascii="TimesNewRoman" w:eastAsia="TimesNewRoman" w:hAnsi="TimesNewRoman" w:cs="TimesNewRoman"/>
          <w:color w:val="000000"/>
          <w:sz w:val="24"/>
          <w:szCs w:val="24"/>
          <w:lang w:val="el-GR"/>
        </w:rPr>
        <w:t xml:space="preserve"> </w:t>
      </w:r>
      <w:r w:rsidRPr="009D02ED">
        <w:rPr>
          <w:rFonts w:ascii="TimesNewRoman" w:eastAsia="TimesNewRoman" w:hAnsi="TimesNewRoman" w:cs="TimesNewRoman"/>
          <w:color w:val="000000"/>
          <w:sz w:val="24"/>
          <w:szCs w:val="24"/>
        </w:rPr>
        <w:t>SQLSTATE</w:t>
      </w:r>
      <w:r w:rsidRPr="009D02ED">
        <w:rPr>
          <w:rFonts w:ascii="TimesNewRoman" w:eastAsia="TimesNewRoman" w:hAnsi="TimesNewRoman" w:cs="TimesNewRoman"/>
          <w:color w:val="000000"/>
          <w:sz w:val="24"/>
          <w:szCs w:val="24"/>
          <w:lang w:val="el-GR"/>
        </w:rPr>
        <w:t xml:space="preserve"> </w:t>
      </w:r>
      <w:r w:rsidRPr="009D02ED">
        <w:rPr>
          <w:rFonts w:asciiTheme="minorHAnsi" w:eastAsia="TimesNewRoman" w:hAnsiTheme="minorHAnsi" w:cs="TimesNewRoman"/>
          <w:color w:val="000000"/>
          <w:sz w:val="24"/>
          <w:szCs w:val="24"/>
          <w:lang w:val="el-GR"/>
        </w:rPr>
        <w:t xml:space="preserve">που ορίζεται στο </w:t>
      </w:r>
      <w:r w:rsidRPr="009D02ED">
        <w:rPr>
          <w:rFonts w:asciiTheme="minorHAnsi" w:eastAsia="TimesNewRoman" w:hAnsiTheme="minorHAnsi" w:cs="TimesNewRoman"/>
          <w:color w:val="000000"/>
          <w:sz w:val="24"/>
          <w:szCs w:val="24"/>
        </w:rPr>
        <w:t>standard</w:t>
      </w:r>
      <w:r w:rsidRPr="009D02ED">
        <w:rPr>
          <w:rFonts w:asciiTheme="minorHAnsi" w:eastAsia="TimesNewRoman" w:hAnsiTheme="minorHAnsi" w:cs="TimesNewRoman"/>
          <w:color w:val="000000"/>
          <w:sz w:val="24"/>
          <w:szCs w:val="24"/>
          <w:lang w:val="el-GR"/>
        </w:rPr>
        <w:t xml:space="preserve"> και η τιμή 1062 είναι η τιμή του αντίστοιχου κώδικα σφάλματος του προϊόντος της </w:t>
      </w:r>
      <w:r w:rsidRPr="009D02ED">
        <w:rPr>
          <w:rFonts w:asciiTheme="minorHAnsi" w:eastAsia="TimesNewRoman" w:hAnsiTheme="minorHAnsi" w:cs="TimesNewRoman"/>
          <w:color w:val="000000"/>
          <w:sz w:val="24"/>
          <w:szCs w:val="24"/>
        </w:rPr>
        <w:t>MySQL</w:t>
      </w:r>
      <w:r w:rsidRPr="009D02ED">
        <w:rPr>
          <w:rFonts w:asciiTheme="minorHAnsi" w:eastAsia="TimesNewRoman" w:hAnsiTheme="minorHAnsi" w:cs="TimesNewRoman"/>
          <w:color w:val="000000"/>
          <w:sz w:val="24"/>
          <w:szCs w:val="24"/>
          <w:lang w:val="el-GR"/>
        </w:rPr>
        <w:t>. Συνδέεται</w:t>
      </w:r>
      <w:r w:rsidRPr="0046617E">
        <w:rPr>
          <w:rFonts w:asciiTheme="minorHAnsi" w:eastAsia="TimesNewRoman" w:hAnsiTheme="minorHAnsi" w:cs="TimesNewRoman"/>
          <w:color w:val="000000"/>
          <w:sz w:val="24"/>
          <w:szCs w:val="24"/>
          <w:lang w:val="el-GR"/>
        </w:rPr>
        <w:t xml:space="preserve"> </w:t>
      </w:r>
      <w:r w:rsidRPr="009D02ED">
        <w:rPr>
          <w:rFonts w:asciiTheme="minorHAnsi" w:eastAsia="TimesNewRoman" w:hAnsiTheme="minorHAnsi" w:cs="TimesNewRoman"/>
          <w:color w:val="000000"/>
          <w:sz w:val="24"/>
          <w:szCs w:val="24"/>
          <w:lang w:val="el-GR"/>
        </w:rPr>
        <w:t>με</w:t>
      </w:r>
      <w:r w:rsidRPr="0046617E">
        <w:rPr>
          <w:rFonts w:asciiTheme="minorHAnsi" w:eastAsia="TimesNewRoman" w:hAnsiTheme="minorHAnsi" w:cs="TimesNewRoman"/>
          <w:color w:val="000000"/>
          <w:sz w:val="24"/>
          <w:szCs w:val="24"/>
          <w:lang w:val="el-GR"/>
        </w:rPr>
        <w:t xml:space="preserve"> </w:t>
      </w:r>
      <w:r w:rsidRPr="009D02ED">
        <w:rPr>
          <w:rFonts w:asciiTheme="minorHAnsi" w:eastAsia="TimesNewRoman" w:hAnsiTheme="minorHAnsi" w:cs="TimesNewRoman"/>
          <w:color w:val="000000"/>
          <w:sz w:val="24"/>
          <w:szCs w:val="24"/>
          <w:lang w:val="el-GR"/>
        </w:rPr>
        <w:t>παραβίαση</w:t>
      </w:r>
      <w:r w:rsidRPr="0046617E">
        <w:rPr>
          <w:rFonts w:asciiTheme="minorHAnsi" w:eastAsia="TimesNewRoman" w:hAnsiTheme="minorHAnsi" w:cs="TimesNewRoman"/>
          <w:color w:val="000000"/>
          <w:sz w:val="24"/>
          <w:szCs w:val="24"/>
          <w:lang w:val="el-GR"/>
        </w:rPr>
        <w:t xml:space="preserve"> </w:t>
      </w:r>
      <w:r w:rsidRPr="009D02ED">
        <w:rPr>
          <w:rFonts w:asciiTheme="minorHAnsi" w:eastAsia="TimesNewRoman" w:hAnsiTheme="minorHAnsi" w:cs="TimesNewRoman"/>
          <w:color w:val="000000"/>
          <w:sz w:val="24"/>
          <w:szCs w:val="24"/>
          <w:lang w:val="el-GR"/>
        </w:rPr>
        <w:t>περιορισμού</w:t>
      </w:r>
      <w:r w:rsidRPr="0046617E">
        <w:rPr>
          <w:rFonts w:asciiTheme="minorHAnsi" w:eastAsia="TimesNewRoman" w:hAnsiTheme="minorHAnsi" w:cs="TimesNewRoman"/>
          <w:color w:val="000000"/>
          <w:sz w:val="24"/>
          <w:szCs w:val="24"/>
          <w:lang w:val="el-GR"/>
        </w:rPr>
        <w:t xml:space="preserve"> </w:t>
      </w:r>
      <w:r w:rsidRPr="009D02ED">
        <w:rPr>
          <w:rFonts w:asciiTheme="minorHAnsi" w:eastAsia="TimesNewRoman" w:hAnsiTheme="minorHAnsi" w:cs="TimesNewRoman"/>
          <w:color w:val="000000"/>
          <w:sz w:val="24"/>
          <w:szCs w:val="24"/>
          <w:lang w:val="el-GR"/>
        </w:rPr>
        <w:t>κύριου</w:t>
      </w:r>
      <w:r w:rsidRPr="0046617E">
        <w:rPr>
          <w:rFonts w:asciiTheme="minorHAnsi" w:eastAsia="TimesNewRoman" w:hAnsiTheme="minorHAnsi" w:cs="TimesNewRoman"/>
          <w:color w:val="000000"/>
          <w:sz w:val="24"/>
          <w:szCs w:val="24"/>
          <w:lang w:val="el-GR"/>
        </w:rPr>
        <w:t xml:space="preserve"> </w:t>
      </w:r>
      <w:r w:rsidRPr="009D02ED">
        <w:rPr>
          <w:rFonts w:asciiTheme="minorHAnsi" w:eastAsia="TimesNewRoman" w:hAnsiTheme="minorHAnsi" w:cs="TimesNewRoman"/>
          <w:color w:val="000000"/>
          <w:sz w:val="24"/>
          <w:szCs w:val="24"/>
          <w:lang w:val="el-GR"/>
        </w:rPr>
        <w:t>κλειδιού (</w:t>
      </w:r>
      <w:r w:rsidRPr="009D02ED">
        <w:rPr>
          <w:rFonts w:asciiTheme="minorHAnsi" w:eastAsia="TimesNewRoman" w:hAnsiTheme="minorHAnsi" w:cs="TimesNewRoman"/>
          <w:color w:val="000000"/>
          <w:sz w:val="24"/>
          <w:szCs w:val="24"/>
        </w:rPr>
        <w:t>violation</w:t>
      </w:r>
      <w:r w:rsidRPr="0046617E">
        <w:rPr>
          <w:rFonts w:asciiTheme="minorHAnsi" w:eastAsia="TimesNewRoman" w:hAnsiTheme="minorHAnsi" w:cs="TimesNewRoman"/>
          <w:color w:val="000000"/>
          <w:sz w:val="24"/>
          <w:szCs w:val="24"/>
          <w:lang w:val="el-GR"/>
        </w:rPr>
        <w:t xml:space="preserve"> </w:t>
      </w:r>
      <w:r w:rsidRPr="009D02ED">
        <w:rPr>
          <w:rFonts w:asciiTheme="minorHAnsi" w:eastAsia="TimesNewRoman" w:hAnsiTheme="minorHAnsi" w:cs="TimesNewRoman"/>
          <w:color w:val="000000"/>
          <w:sz w:val="24"/>
          <w:szCs w:val="24"/>
        </w:rPr>
        <w:t>of</w:t>
      </w:r>
      <w:r w:rsidRPr="0046617E">
        <w:rPr>
          <w:rFonts w:asciiTheme="minorHAnsi" w:eastAsia="TimesNewRoman" w:hAnsiTheme="minorHAnsi" w:cs="TimesNewRoman"/>
          <w:color w:val="000000"/>
          <w:sz w:val="24"/>
          <w:szCs w:val="24"/>
          <w:lang w:val="el-GR"/>
        </w:rPr>
        <w:t xml:space="preserve"> </w:t>
      </w:r>
      <w:r w:rsidRPr="009D02ED">
        <w:rPr>
          <w:rFonts w:asciiTheme="minorHAnsi" w:eastAsia="TimesNewRoman" w:hAnsiTheme="minorHAnsi" w:cs="TimesNewRoman"/>
          <w:color w:val="000000"/>
          <w:sz w:val="24"/>
          <w:szCs w:val="24"/>
        </w:rPr>
        <w:t>the</w:t>
      </w:r>
      <w:r w:rsidRPr="0046617E">
        <w:rPr>
          <w:rFonts w:asciiTheme="minorHAnsi" w:eastAsia="TimesNewRoman" w:hAnsiTheme="minorHAnsi" w:cs="TimesNewRoman"/>
          <w:color w:val="000000"/>
          <w:sz w:val="24"/>
          <w:szCs w:val="24"/>
          <w:lang w:val="el-GR"/>
        </w:rPr>
        <w:t xml:space="preserve"> </w:t>
      </w:r>
      <w:r w:rsidRPr="009D02ED">
        <w:rPr>
          <w:rFonts w:asciiTheme="minorHAnsi" w:eastAsia="TimesNewRoman" w:hAnsiTheme="minorHAnsi" w:cs="TimesNewRoman"/>
          <w:color w:val="000000"/>
          <w:sz w:val="24"/>
          <w:szCs w:val="24"/>
        </w:rPr>
        <w:t>primary</w:t>
      </w:r>
      <w:r w:rsidRPr="0046617E">
        <w:rPr>
          <w:rFonts w:asciiTheme="minorHAnsi" w:eastAsia="TimesNewRoman" w:hAnsiTheme="minorHAnsi" w:cs="TimesNewRoman"/>
          <w:color w:val="000000"/>
          <w:sz w:val="24"/>
          <w:szCs w:val="24"/>
          <w:lang w:val="el-GR"/>
        </w:rPr>
        <w:t xml:space="preserve"> </w:t>
      </w:r>
      <w:r w:rsidRPr="009D02ED">
        <w:rPr>
          <w:rFonts w:asciiTheme="minorHAnsi" w:eastAsia="TimesNewRoman" w:hAnsiTheme="minorHAnsi" w:cs="TimesNewRoman"/>
          <w:color w:val="000000"/>
          <w:sz w:val="24"/>
          <w:szCs w:val="24"/>
        </w:rPr>
        <w:t>key</w:t>
      </w:r>
      <w:r w:rsidRPr="0046617E">
        <w:rPr>
          <w:rFonts w:asciiTheme="minorHAnsi" w:eastAsia="TimesNewRoman" w:hAnsiTheme="minorHAnsi" w:cs="TimesNewRoman"/>
          <w:color w:val="000000"/>
          <w:sz w:val="24"/>
          <w:szCs w:val="24"/>
          <w:lang w:val="el-GR"/>
        </w:rPr>
        <w:t xml:space="preserve"> </w:t>
      </w:r>
      <w:r w:rsidRPr="009D02ED">
        <w:rPr>
          <w:rFonts w:asciiTheme="minorHAnsi" w:eastAsia="TimesNewRoman" w:hAnsiTheme="minorHAnsi" w:cs="TimesNewRoman"/>
          <w:color w:val="000000"/>
          <w:sz w:val="24"/>
          <w:szCs w:val="24"/>
        </w:rPr>
        <w:t>constraint</w:t>
      </w:r>
      <w:r w:rsidRPr="009D02ED">
        <w:rPr>
          <w:rFonts w:asciiTheme="minorHAnsi" w:eastAsia="TimesNewRoman" w:hAnsiTheme="minorHAnsi" w:cs="TimesNewRoman"/>
          <w:color w:val="000000"/>
          <w:sz w:val="24"/>
          <w:szCs w:val="24"/>
          <w:lang w:val="el-GR"/>
        </w:rPr>
        <w:t>).</w:t>
      </w:r>
      <w:r w:rsidRPr="009D02ED">
        <w:rPr>
          <w:rFonts w:ascii="TimesNewRoman" w:eastAsia="TimesNewRoman" w:hAnsi="TimesNewRoman" w:cs="TimesNewRoman"/>
          <w:color w:val="000000"/>
          <w:sz w:val="24"/>
          <w:szCs w:val="24"/>
          <w:lang w:val="el-GR"/>
        </w:rPr>
        <w:t xml:space="preserve"> </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9D02ED">
        <w:rPr>
          <w:rFonts w:ascii="TimesNewRoman" w:eastAsia="TimesNewRoman" w:hAnsi="TimesNewRoman" w:cs="TimesNewRoman"/>
          <w:noProof/>
          <w:color w:val="000000"/>
          <w:sz w:val="24"/>
          <w:szCs w:val="24"/>
          <w:lang w:val="el-GR" w:eastAsia="el-GR" w:bidi="ar-SA"/>
        </w:rPr>
        <w:drawing>
          <wp:inline distT="0" distB="0" distL="0" distR="0">
            <wp:extent cx="4943475" cy="381000"/>
            <wp:effectExtent l="0" t="0" r="952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43475" cy="381000"/>
                    </a:xfrm>
                    <a:prstGeom prst="rect">
                      <a:avLst/>
                    </a:prstGeom>
                    <a:noFill/>
                    <a:ln>
                      <a:noFill/>
                    </a:ln>
                  </pic:spPr>
                </pic:pic>
              </a:graphicData>
            </a:graphic>
          </wp:inline>
        </w:drawing>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9D02ED">
        <w:rPr>
          <w:rFonts w:asciiTheme="minorHAnsi" w:eastAsia="TimesNewRoman" w:hAnsiTheme="minorHAnsi" w:cs="TimesNewRoman"/>
          <w:color w:val="000000"/>
          <w:sz w:val="24"/>
          <w:szCs w:val="24"/>
          <w:lang w:val="el-GR"/>
        </w:rPr>
        <w:t xml:space="preserve">Το προϊόν της </w:t>
      </w:r>
      <w:r w:rsidRPr="009D02ED">
        <w:rPr>
          <w:rFonts w:asciiTheme="minorHAnsi" w:eastAsia="TimesNewRoman" w:hAnsiTheme="minorHAnsi" w:cs="TimesNewRoman"/>
          <w:color w:val="000000"/>
          <w:sz w:val="24"/>
          <w:szCs w:val="24"/>
        </w:rPr>
        <w:t>MySQL</w:t>
      </w:r>
      <w:r w:rsidRPr="009D02ED">
        <w:rPr>
          <w:rFonts w:asciiTheme="minorHAnsi" w:eastAsia="TimesNewRoman" w:hAnsiTheme="minorHAnsi" w:cs="TimesNewRoman"/>
          <w:color w:val="000000"/>
          <w:sz w:val="24"/>
          <w:szCs w:val="24"/>
          <w:lang w:val="el-GR"/>
        </w:rPr>
        <w:t xml:space="preserve"> δεν υποστηρίζει</w:t>
      </w:r>
      <w:r w:rsidRPr="009D02ED">
        <w:rPr>
          <w:rFonts w:ascii="TimesNewRoman" w:eastAsia="TimesNewRoman" w:hAnsi="TimesNewRoman" w:cs="TimesNewRoman"/>
          <w:color w:val="000000"/>
          <w:sz w:val="24"/>
          <w:szCs w:val="24"/>
          <w:lang w:val="el-GR"/>
        </w:rPr>
        <w:t xml:space="preserve"> </w:t>
      </w:r>
      <w:r w:rsidRPr="009D02ED">
        <w:rPr>
          <w:rFonts w:ascii="TimesNewRoman" w:eastAsia="TimesNewRoman" w:hAnsi="TimesNewRoman" w:cs="TimesNewRoman"/>
          <w:color w:val="000000"/>
          <w:sz w:val="24"/>
          <w:szCs w:val="24"/>
        </w:rPr>
        <w:t>CHECK</w:t>
      </w:r>
      <w:r w:rsidRPr="009D02ED">
        <w:rPr>
          <w:rFonts w:ascii="TimesNewRoman" w:eastAsia="TimesNewRoman" w:hAnsi="TimesNewRoman" w:cs="TimesNewRoman"/>
          <w:color w:val="000000"/>
          <w:sz w:val="24"/>
          <w:szCs w:val="24"/>
          <w:lang w:val="el-GR"/>
        </w:rPr>
        <w:t xml:space="preserve"> </w:t>
      </w:r>
      <w:r w:rsidRPr="009D02ED">
        <w:rPr>
          <w:rFonts w:ascii="TimesNewRoman" w:eastAsia="TimesNewRoman" w:hAnsi="TimesNewRoman" w:cs="TimesNewRoman"/>
          <w:color w:val="000000"/>
          <w:sz w:val="24"/>
          <w:szCs w:val="24"/>
        </w:rPr>
        <w:t>constraints</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CREATE TABLE Accounts (</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acctID INTEGER NOT NULL PRIMARY KEY,</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balance INTEGER NOT NULL,</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CONSTRAINT unloanable_account CHECK (balance &gt;= 0)</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INSERT INTO Accounts (acctID,balance) VALUES (101,1000);</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INSERT INTO Accounts (acctID,balance) VALUES (202,2000);</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SELECT * FROM Accounts;</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COMMIT;</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 let's try the bank transfer</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UPDATE Accounts SET balance = balance - 100 WHERE acctID = 101;</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UPDATE Accounts SET balance = balance + 100 WHERE acctID = 202;</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SELECT * FROM Accounts;</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ROLLBACK;</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 Let's test the CHECK constraint actually work:</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UPDATE Accounts SET balance = balance - 2000 WHERE acctID = 101;</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UPDATE Accounts SET balance = balance + 2000 WHERE acctID = 202;</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9D02ED">
        <w:rPr>
          <w:rFonts w:ascii="TimesNewRoman" w:eastAsia="TimesNewRoman" w:hAnsi="TimesNewRoman" w:cs="TimesNewRoman"/>
          <w:color w:val="000000"/>
          <w:sz w:val="24"/>
          <w:szCs w:val="24"/>
          <w:lang w:val="el-GR"/>
        </w:rPr>
        <w:t>SELECT * FROM Accounts ;</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9D02ED">
        <w:rPr>
          <w:rFonts w:ascii="TimesNewRoman" w:eastAsia="TimesNewRoman" w:hAnsi="TimesNewRoman" w:cs="TimesNewRoman"/>
          <w:color w:val="000000"/>
          <w:sz w:val="24"/>
          <w:szCs w:val="24"/>
          <w:lang w:val="el-GR"/>
        </w:rPr>
        <w:t>ROLLBACK;</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9D02ED">
        <w:rPr>
          <w:rFonts w:ascii="TimesNewRoman" w:eastAsia="TimesNewRoman" w:hAnsi="TimesNewRoman" w:cs="TimesNewRoman"/>
          <w:noProof/>
          <w:color w:val="000000"/>
          <w:sz w:val="24"/>
          <w:szCs w:val="24"/>
          <w:lang w:val="el-GR" w:eastAsia="el-GR" w:bidi="ar-SA"/>
        </w:rPr>
        <w:lastRenderedPageBreak/>
        <w:drawing>
          <wp:inline distT="0" distB="0" distL="0" distR="0">
            <wp:extent cx="4972050" cy="2914650"/>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2050" cy="2914650"/>
                    </a:xfrm>
                    <a:prstGeom prst="rect">
                      <a:avLst/>
                    </a:prstGeom>
                    <a:noFill/>
                    <a:ln>
                      <a:noFill/>
                    </a:ln>
                  </pic:spPr>
                </pic:pic>
              </a:graphicData>
            </a:graphic>
          </wp:inline>
        </w:drawing>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9D02ED">
        <w:rPr>
          <w:rFonts w:ascii="TimesNewRoman" w:eastAsia="TimesNewRoman" w:hAnsi="TimesNewRoman" w:cs="TimesNewRoman"/>
          <w:noProof/>
          <w:color w:val="000000"/>
          <w:sz w:val="24"/>
          <w:szCs w:val="24"/>
          <w:lang w:val="el-GR" w:eastAsia="el-GR" w:bidi="ar-SA"/>
        </w:rPr>
        <w:drawing>
          <wp:inline distT="0" distB="0" distL="0" distR="0">
            <wp:extent cx="4365438" cy="3838575"/>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70569" cy="3843086"/>
                    </a:xfrm>
                    <a:prstGeom prst="rect">
                      <a:avLst/>
                    </a:prstGeom>
                    <a:noFill/>
                    <a:ln>
                      <a:noFill/>
                    </a:ln>
                  </pic:spPr>
                </pic:pic>
              </a:graphicData>
            </a:graphic>
          </wp:inline>
        </w:drawing>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52517F">
        <w:rPr>
          <w:rFonts w:asciiTheme="minorHAnsi" w:eastAsia="TimesNewRoman" w:hAnsiTheme="minorHAnsi" w:cs="TimesNewRoman"/>
          <w:color w:val="000000"/>
          <w:sz w:val="24"/>
          <w:szCs w:val="24"/>
          <w:lang w:val="el-GR"/>
        </w:rPr>
        <w:t xml:space="preserve">Δοκιμάστε  </w:t>
      </w:r>
      <w:r w:rsidRPr="0052517F">
        <w:rPr>
          <w:rFonts w:asciiTheme="minorHAnsi" w:eastAsia="TimesNewRoman" w:hAnsiTheme="minorHAnsi" w:cs="TimesNewRoman"/>
          <w:color w:val="000000"/>
          <w:sz w:val="24"/>
          <w:szCs w:val="24"/>
        </w:rPr>
        <w:t>SQL</w:t>
      </w:r>
      <w:r w:rsidRPr="0052517F">
        <w:rPr>
          <w:rFonts w:asciiTheme="minorHAnsi" w:eastAsia="TimesNewRoman" w:hAnsiTheme="minorHAnsi" w:cs="TimesNewRoman"/>
          <w:color w:val="000000"/>
          <w:sz w:val="24"/>
          <w:szCs w:val="24"/>
          <w:lang w:val="el-GR"/>
        </w:rPr>
        <w:t xml:space="preserve"> </w:t>
      </w:r>
      <w:r w:rsidRPr="0052517F">
        <w:rPr>
          <w:rFonts w:asciiTheme="minorHAnsi" w:eastAsia="TimesNewRoman" w:hAnsiTheme="minorHAnsi" w:cs="TimesNewRoman"/>
          <w:color w:val="000000"/>
          <w:sz w:val="24"/>
          <w:szCs w:val="24"/>
        </w:rPr>
        <w:t>transaction</w:t>
      </w:r>
      <w:r w:rsidRPr="0052517F">
        <w:rPr>
          <w:rFonts w:asciiTheme="minorHAnsi" w:eastAsia="TimesNewRoman" w:hAnsiTheme="minorHAnsi" w:cs="TimesNewRoman"/>
          <w:color w:val="000000"/>
          <w:sz w:val="24"/>
          <w:szCs w:val="24"/>
          <w:lang w:val="el-GR"/>
        </w:rPr>
        <w:t xml:space="preserve"> για τη μεταφορά 500 </w:t>
      </w:r>
      <w:r w:rsidRPr="0052517F">
        <w:rPr>
          <w:rFonts w:asciiTheme="minorHAnsi" w:eastAsia="TimesNewRoman" w:hAnsiTheme="minorHAnsi" w:cs="TimesNewRoman"/>
          <w:color w:val="000000"/>
          <w:sz w:val="24"/>
          <w:szCs w:val="24"/>
        </w:rPr>
        <w:t>euros</w:t>
      </w:r>
      <w:r w:rsidRPr="0052517F">
        <w:rPr>
          <w:rFonts w:asciiTheme="minorHAnsi" w:eastAsia="TimesNewRoman" w:hAnsiTheme="minorHAnsi" w:cs="TimesNewRoman"/>
          <w:color w:val="000000"/>
          <w:sz w:val="24"/>
          <w:szCs w:val="24"/>
          <w:lang w:val="el-GR"/>
        </w:rPr>
        <w:t xml:space="preserve"> από το λογαριασμό 101 σε ανύπαρκτο λογαριασμό πχ στον</w:t>
      </w:r>
      <w:r w:rsidRPr="009D02ED">
        <w:rPr>
          <w:rFonts w:ascii="TimesNewRoman" w:eastAsia="TimesNewRoman" w:hAnsi="TimesNewRoman" w:cs="TimesNewRoman"/>
          <w:color w:val="000000"/>
          <w:sz w:val="24"/>
          <w:szCs w:val="24"/>
          <w:lang w:val="el-GR"/>
        </w:rPr>
        <w:t xml:space="preserve"> </w:t>
      </w:r>
      <w:r w:rsidRPr="009D02ED">
        <w:rPr>
          <w:rFonts w:ascii="TimesNewRoman" w:eastAsia="TimesNewRoman" w:hAnsi="TimesNewRoman" w:cs="TimesNewRoman"/>
          <w:color w:val="000000"/>
          <w:sz w:val="24"/>
          <w:szCs w:val="24"/>
        </w:rPr>
        <w:t>acctID</w:t>
      </w:r>
      <w:r w:rsidRPr="009D02ED">
        <w:rPr>
          <w:rFonts w:ascii="TimesNewRoman" w:eastAsia="TimesNewRoman" w:hAnsi="TimesNewRoman" w:cs="TimesNewRoman"/>
          <w:color w:val="000000"/>
          <w:sz w:val="24"/>
          <w:szCs w:val="24"/>
          <w:lang w:val="el-GR"/>
        </w:rPr>
        <w:t>=777:</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UPDATE Accounts SET balance = balance - 500 WHERE acctID = 101;</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rPr>
      </w:pPr>
      <w:r w:rsidRPr="009D02ED">
        <w:rPr>
          <w:rFonts w:ascii="TimesNewRoman" w:eastAsia="TimesNewRoman" w:hAnsi="TimesNewRoman" w:cs="TimesNewRoman"/>
          <w:color w:val="000000"/>
          <w:sz w:val="24"/>
          <w:szCs w:val="24"/>
        </w:rPr>
        <w:t>UPDATE Accounts SET balance = balance + 500 WHERE acctID = 777;</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9D02ED">
        <w:rPr>
          <w:rFonts w:ascii="TimesNewRoman" w:eastAsia="TimesNewRoman" w:hAnsi="TimesNewRoman" w:cs="TimesNewRoman"/>
          <w:color w:val="000000"/>
          <w:sz w:val="24"/>
          <w:szCs w:val="24"/>
          <w:lang w:val="el-GR"/>
        </w:rPr>
        <w:t>SELECT * FROM Accounts ;</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9D02ED">
        <w:rPr>
          <w:rFonts w:ascii="TimesNewRoman" w:eastAsia="TimesNewRoman" w:hAnsi="TimesNewRoman" w:cs="TimesNewRoman"/>
          <w:color w:val="000000"/>
          <w:sz w:val="24"/>
          <w:szCs w:val="24"/>
          <w:lang w:val="el-GR"/>
        </w:rPr>
        <w:t>ROLLBACK;</w:t>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r w:rsidRPr="009D02ED">
        <w:rPr>
          <w:rFonts w:ascii="TimesNewRoman" w:eastAsia="TimesNewRoman" w:hAnsi="TimesNewRoman" w:cs="TimesNewRoman"/>
          <w:noProof/>
          <w:color w:val="000000"/>
          <w:sz w:val="24"/>
          <w:szCs w:val="24"/>
          <w:lang w:val="el-GR" w:eastAsia="el-GR" w:bidi="ar-SA"/>
        </w:rPr>
        <w:lastRenderedPageBreak/>
        <w:drawing>
          <wp:inline distT="0" distB="0" distL="0" distR="0">
            <wp:extent cx="5191125" cy="2196246"/>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91125" cy="2196246"/>
                    </a:xfrm>
                    <a:prstGeom prst="rect">
                      <a:avLst/>
                    </a:prstGeom>
                    <a:noFill/>
                    <a:ln>
                      <a:noFill/>
                    </a:ln>
                  </pic:spPr>
                </pic:pic>
              </a:graphicData>
            </a:graphic>
          </wp:inline>
        </w:drawing>
      </w:r>
    </w:p>
    <w:p w:rsidR="007813E3" w:rsidRPr="009D02ED" w:rsidRDefault="007813E3" w:rsidP="007813E3">
      <w:pPr>
        <w:widowControl w:val="0"/>
        <w:suppressAutoHyphens/>
        <w:autoSpaceDE w:val="0"/>
        <w:spacing w:after="0" w:line="240" w:lineRule="auto"/>
        <w:jc w:val="both"/>
        <w:rPr>
          <w:rFonts w:ascii="TimesNewRoman" w:eastAsia="TimesNewRoman" w:hAnsi="TimesNewRoman" w:cs="TimesNew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 New Roman" w:eastAsia="Times New Roman" w:hAnsi="Times New Roman" w:cs="Times New Roman"/>
          <w:bCs/>
          <w:color w:val="333333"/>
          <w:sz w:val="24"/>
          <w:szCs w:val="24"/>
          <w:lang w:val="el-GR" w:eastAsia="el-GR" w:bidi="ar-SA"/>
        </w:rPr>
      </w:pPr>
      <w:r w:rsidRPr="009D02ED">
        <w:rPr>
          <w:rFonts w:ascii="Times New Roman" w:eastAsia="Times New Roman" w:hAnsi="Times New Roman" w:cs="Times New Roman"/>
          <w:bCs/>
          <w:color w:val="333333"/>
          <w:sz w:val="24"/>
          <w:szCs w:val="24"/>
          <w:lang w:eastAsia="el-GR" w:bidi="ar-SA"/>
        </w:rPr>
        <w:t>SQL Transaction: Unit of Recovery</w:t>
      </w:r>
    </w:p>
    <w:p w:rsidR="007813E3" w:rsidRPr="009D02ED" w:rsidRDefault="007813E3" w:rsidP="007813E3">
      <w:pPr>
        <w:widowControl w:val="0"/>
        <w:suppressAutoHyphens/>
        <w:autoSpaceDE w:val="0"/>
        <w:spacing w:after="0" w:line="240" w:lineRule="auto"/>
        <w:jc w:val="both"/>
        <w:rPr>
          <w:rFonts w:ascii="Times New Roman" w:eastAsia="Times New Roman" w:hAnsi="Times New Roman" w:cs="Times New Roman"/>
          <w:bCs/>
          <w:color w:val="333333"/>
          <w:sz w:val="24"/>
          <w:szCs w:val="24"/>
          <w:lang w:val="el-GR" w:eastAsia="el-GR" w:bidi="ar-SA"/>
        </w:rPr>
      </w:pPr>
    </w:p>
    <w:p w:rsidR="007813E3" w:rsidRPr="009D02ED" w:rsidRDefault="007813E3" w:rsidP="007813E3">
      <w:pPr>
        <w:widowControl w:val="0"/>
        <w:suppressAutoHyphens/>
        <w:autoSpaceDE w:val="0"/>
        <w:spacing w:after="0" w:line="240" w:lineRule="auto"/>
        <w:jc w:val="both"/>
        <w:rPr>
          <w:rFonts w:ascii="Times New Roman" w:eastAsia="TimesNewRoman" w:hAnsi="Times New Roman" w:cs="Times New Roman"/>
          <w:color w:val="000000"/>
          <w:sz w:val="24"/>
          <w:szCs w:val="24"/>
          <w:lang w:val="el-GR"/>
        </w:rPr>
      </w:pPr>
      <w:r w:rsidRPr="009D02ED">
        <w:rPr>
          <w:rFonts w:ascii="Times New Roman" w:eastAsia="TimesNewRoman" w:hAnsi="Times New Roman" w:cs="Times New Roman"/>
          <w:noProof/>
          <w:color w:val="000000"/>
          <w:sz w:val="24"/>
          <w:szCs w:val="24"/>
          <w:lang w:val="el-GR" w:eastAsia="el-GR" w:bidi="ar-SA"/>
        </w:rPr>
        <w:drawing>
          <wp:inline distT="0" distB="0" distL="0" distR="0">
            <wp:extent cx="5219700" cy="1757213"/>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23256" cy="1758410"/>
                    </a:xfrm>
                    <a:prstGeom prst="rect">
                      <a:avLst/>
                    </a:prstGeom>
                    <a:noFill/>
                    <a:ln>
                      <a:noFill/>
                    </a:ln>
                  </pic:spPr>
                </pic:pic>
              </a:graphicData>
            </a:graphic>
          </wp:inline>
        </w:drawing>
      </w:r>
    </w:p>
    <w:p w:rsidR="007813E3" w:rsidRPr="009D02ED" w:rsidRDefault="007813E3" w:rsidP="007813E3">
      <w:pPr>
        <w:widowControl w:val="0"/>
        <w:suppressAutoHyphens/>
        <w:autoSpaceDE w:val="0"/>
        <w:spacing w:after="0" w:line="240" w:lineRule="auto"/>
        <w:jc w:val="both"/>
        <w:rPr>
          <w:rFonts w:ascii="Times New Roman" w:eastAsia="TimesNewRoman" w:hAnsi="Times New Roman" w:cs="Times New Roman"/>
          <w:color w:val="000000"/>
          <w:sz w:val="24"/>
          <w:szCs w:val="24"/>
          <w:lang w:val="el-GR"/>
        </w:rPr>
      </w:pPr>
    </w:p>
    <w:p w:rsidR="007813E3" w:rsidRPr="0052517F" w:rsidRDefault="007813E3" w:rsidP="007813E3">
      <w:pPr>
        <w:widowControl w:val="0"/>
        <w:suppressAutoHyphens/>
        <w:autoSpaceDE w:val="0"/>
        <w:spacing w:after="0" w:line="240" w:lineRule="auto"/>
        <w:jc w:val="both"/>
        <w:rPr>
          <w:rFonts w:asciiTheme="minorHAnsi" w:eastAsia="TimesNewRoman" w:hAnsiTheme="minorHAnsi" w:cs="Times New Roman"/>
          <w:color w:val="000000"/>
          <w:sz w:val="24"/>
          <w:szCs w:val="24"/>
          <w:lang w:val="el-GR"/>
        </w:rPr>
      </w:pPr>
      <w:r w:rsidRPr="0052517F">
        <w:rPr>
          <w:rFonts w:asciiTheme="minorHAnsi" w:eastAsia="TimesNewRoman" w:hAnsiTheme="minorHAnsi" w:cs="Times New Roman"/>
          <w:color w:val="000000"/>
          <w:sz w:val="24"/>
          <w:szCs w:val="24"/>
          <w:lang w:val="el-GR"/>
        </w:rPr>
        <w:t>Κλείστε βίαια το (</w:t>
      </w:r>
      <w:r w:rsidRPr="0052517F">
        <w:rPr>
          <w:rFonts w:asciiTheme="minorHAnsi" w:eastAsia="TimesNewRoman" w:hAnsiTheme="minorHAnsi" w:cs="Times New Roman"/>
          <w:color w:val="000000"/>
          <w:sz w:val="24"/>
          <w:szCs w:val="24"/>
        </w:rPr>
        <w:t>client</w:t>
      </w:r>
      <w:r w:rsidRPr="0052517F">
        <w:rPr>
          <w:rFonts w:asciiTheme="minorHAnsi" w:eastAsia="TimesNewRoman" w:hAnsiTheme="minorHAnsi" w:cs="Times New Roman"/>
          <w:color w:val="000000"/>
          <w:sz w:val="24"/>
          <w:szCs w:val="24"/>
          <w:lang w:val="el-GR"/>
        </w:rPr>
        <w:t xml:space="preserve">) </w:t>
      </w:r>
      <w:r w:rsidRPr="0052517F">
        <w:rPr>
          <w:rFonts w:asciiTheme="minorHAnsi" w:eastAsia="TimesNewRoman" w:hAnsiTheme="minorHAnsi" w:cs="Times New Roman"/>
          <w:color w:val="000000"/>
          <w:sz w:val="24"/>
          <w:szCs w:val="24"/>
        </w:rPr>
        <w:t>session</w:t>
      </w:r>
      <w:r w:rsidRPr="0052517F">
        <w:rPr>
          <w:rFonts w:asciiTheme="minorHAnsi" w:eastAsia="TimesNewRoman" w:hAnsiTheme="minorHAnsi" w:cs="Times New Roman"/>
          <w:color w:val="000000"/>
          <w:sz w:val="24"/>
          <w:szCs w:val="24"/>
          <w:lang w:val="el-GR"/>
        </w:rPr>
        <w:t xml:space="preserve"> για να προσομοιώσετε μία κατάσταση “</w:t>
      </w:r>
      <w:r w:rsidRPr="0052517F">
        <w:rPr>
          <w:rFonts w:asciiTheme="minorHAnsi" w:eastAsia="TimesNewRoman" w:hAnsiTheme="minorHAnsi" w:cs="Times New Roman"/>
          <w:color w:val="000000"/>
          <w:sz w:val="24"/>
          <w:szCs w:val="24"/>
        </w:rPr>
        <w:t>DBMS</w:t>
      </w:r>
      <w:r w:rsidRPr="0052517F">
        <w:rPr>
          <w:rFonts w:asciiTheme="minorHAnsi" w:eastAsia="TimesNewRoman" w:hAnsiTheme="minorHAnsi" w:cs="Times New Roman"/>
          <w:color w:val="000000"/>
          <w:sz w:val="24"/>
          <w:szCs w:val="24"/>
          <w:lang w:val="el-GR"/>
        </w:rPr>
        <w:t xml:space="preserve"> </w:t>
      </w:r>
      <w:r w:rsidRPr="0052517F">
        <w:rPr>
          <w:rFonts w:asciiTheme="minorHAnsi" w:eastAsia="TimesNewRoman" w:hAnsiTheme="minorHAnsi" w:cs="Times New Roman"/>
          <w:color w:val="000000"/>
          <w:sz w:val="24"/>
          <w:szCs w:val="24"/>
        </w:rPr>
        <w:t>crash</w:t>
      </w:r>
      <w:r w:rsidRPr="0052517F">
        <w:rPr>
          <w:rFonts w:asciiTheme="minorHAnsi" w:eastAsia="TimesNewRoman" w:hAnsiTheme="minorHAnsi" w:cs="Times New Roman"/>
          <w:color w:val="000000"/>
          <w:sz w:val="24"/>
          <w:szCs w:val="24"/>
          <w:lang w:val="el-GR"/>
        </w:rPr>
        <w:t>”.</w:t>
      </w:r>
    </w:p>
    <w:p w:rsidR="007813E3" w:rsidRPr="0052517F" w:rsidRDefault="007813E3" w:rsidP="007813E3">
      <w:pPr>
        <w:widowControl w:val="0"/>
        <w:suppressAutoHyphens/>
        <w:autoSpaceDE w:val="0"/>
        <w:spacing w:after="0" w:line="240" w:lineRule="auto"/>
        <w:jc w:val="both"/>
        <w:rPr>
          <w:rFonts w:asciiTheme="minorHAnsi" w:eastAsia="TimesNewRoman" w:hAnsiTheme="minorHAnsi" w:cs="Times New Roman"/>
          <w:color w:val="000000"/>
          <w:sz w:val="24"/>
          <w:szCs w:val="24"/>
          <w:lang w:val="el-GR"/>
        </w:rPr>
      </w:pPr>
    </w:p>
    <w:p w:rsidR="007813E3" w:rsidRPr="0052517F" w:rsidRDefault="007813E3" w:rsidP="007813E3">
      <w:pPr>
        <w:widowControl w:val="0"/>
        <w:suppressAutoHyphens/>
        <w:autoSpaceDE w:val="0"/>
        <w:spacing w:after="0" w:line="240" w:lineRule="auto"/>
        <w:jc w:val="both"/>
        <w:rPr>
          <w:rFonts w:asciiTheme="minorHAnsi" w:eastAsia="TimesNewRoman" w:hAnsiTheme="minorHAnsi" w:cs="Times New Roman"/>
          <w:color w:val="000000"/>
          <w:sz w:val="24"/>
          <w:szCs w:val="24"/>
          <w:lang w:val="el-GR"/>
        </w:rPr>
      </w:pPr>
      <w:r w:rsidRPr="0052517F">
        <w:rPr>
          <w:rFonts w:asciiTheme="minorHAnsi" w:eastAsia="TimesNewRoman" w:hAnsiTheme="minorHAnsi" w:cs="Times New Roman"/>
          <w:color w:val="000000"/>
          <w:sz w:val="24"/>
          <w:szCs w:val="24"/>
          <w:lang w:val="el-GR"/>
        </w:rPr>
        <w:t xml:space="preserve">Ανοίξτε ένα νέο </w:t>
      </w:r>
      <w:r w:rsidRPr="0052517F">
        <w:rPr>
          <w:rFonts w:asciiTheme="minorHAnsi" w:eastAsia="TimesNewRoman" w:hAnsiTheme="minorHAnsi" w:cs="Times New Roman"/>
          <w:color w:val="000000"/>
          <w:sz w:val="24"/>
          <w:szCs w:val="24"/>
        </w:rPr>
        <w:t>terminal</w:t>
      </w:r>
      <w:r w:rsidRPr="0052517F">
        <w:rPr>
          <w:rFonts w:asciiTheme="minorHAnsi" w:eastAsia="TimesNewRoman" w:hAnsiTheme="minorHAnsi" w:cs="Times New Roman"/>
          <w:color w:val="000000"/>
          <w:sz w:val="24"/>
          <w:szCs w:val="24"/>
          <w:lang w:val="el-GR"/>
        </w:rPr>
        <w:t xml:space="preserve"> </w:t>
      </w:r>
      <w:r w:rsidRPr="0052517F">
        <w:rPr>
          <w:rFonts w:asciiTheme="minorHAnsi" w:eastAsia="TimesNewRoman" w:hAnsiTheme="minorHAnsi" w:cs="Times New Roman"/>
          <w:color w:val="000000"/>
          <w:sz w:val="24"/>
          <w:szCs w:val="24"/>
        </w:rPr>
        <w:t>window</w:t>
      </w:r>
      <w:r w:rsidRPr="0052517F">
        <w:rPr>
          <w:rFonts w:asciiTheme="minorHAnsi" w:eastAsia="TimesNewRoman" w:hAnsiTheme="minorHAnsi" w:cs="Times New Roman"/>
          <w:color w:val="000000"/>
          <w:sz w:val="24"/>
          <w:szCs w:val="24"/>
          <w:lang w:val="el-GR"/>
        </w:rPr>
        <w:t xml:space="preserve"> (νέα </w:t>
      </w:r>
      <w:r w:rsidRPr="0052517F">
        <w:rPr>
          <w:rFonts w:asciiTheme="minorHAnsi" w:eastAsia="TimesNewRoman" w:hAnsiTheme="minorHAnsi" w:cs="Times New Roman"/>
          <w:color w:val="000000"/>
          <w:sz w:val="24"/>
          <w:szCs w:val="24"/>
        </w:rPr>
        <w:t>MySQL</w:t>
      </w:r>
      <w:r w:rsidRPr="0052517F">
        <w:rPr>
          <w:rFonts w:asciiTheme="minorHAnsi" w:eastAsia="TimesNewRoman" w:hAnsiTheme="minorHAnsi" w:cs="Times New Roman"/>
          <w:color w:val="000000"/>
          <w:sz w:val="24"/>
          <w:szCs w:val="24"/>
          <w:lang w:val="el-GR"/>
        </w:rPr>
        <w:t xml:space="preserve"> </w:t>
      </w:r>
      <w:r w:rsidRPr="0052517F">
        <w:rPr>
          <w:rFonts w:asciiTheme="minorHAnsi" w:eastAsia="TimesNewRoman" w:hAnsiTheme="minorHAnsi" w:cs="Times New Roman"/>
          <w:color w:val="000000"/>
          <w:sz w:val="24"/>
          <w:szCs w:val="24"/>
        </w:rPr>
        <w:t>session</w:t>
      </w:r>
      <w:r w:rsidRPr="0052517F">
        <w:rPr>
          <w:rFonts w:asciiTheme="minorHAnsi" w:eastAsia="TimesNewRoman" w:hAnsiTheme="minorHAnsi" w:cs="Times New Roman"/>
          <w:color w:val="000000"/>
          <w:sz w:val="24"/>
          <w:szCs w:val="24"/>
          <w:lang w:val="el-GR"/>
        </w:rPr>
        <w:t>) και δείτε τι έγινε.</w:t>
      </w:r>
    </w:p>
    <w:p w:rsidR="007813E3" w:rsidRPr="009D02ED" w:rsidRDefault="007813E3" w:rsidP="007813E3">
      <w:pPr>
        <w:widowControl w:val="0"/>
        <w:suppressAutoHyphens/>
        <w:autoSpaceDE w:val="0"/>
        <w:spacing w:after="0" w:line="240" w:lineRule="auto"/>
        <w:jc w:val="both"/>
        <w:rPr>
          <w:rFonts w:ascii="Times New Roman" w:eastAsia="TimesNewRoman" w:hAnsi="Times New Roman" w:cs="Times New 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 New Roman" w:eastAsia="TimesNewRoman" w:hAnsi="Times New Roman" w:cs="Times New Roman"/>
          <w:color w:val="000000"/>
          <w:sz w:val="24"/>
          <w:szCs w:val="24"/>
        </w:rPr>
      </w:pPr>
      <w:r w:rsidRPr="009D02ED">
        <w:rPr>
          <w:rFonts w:ascii="Times New Roman" w:eastAsia="TimesNewRoman" w:hAnsi="Times New Roman" w:cs="Times New Roman"/>
          <w:color w:val="000000"/>
          <w:sz w:val="24"/>
          <w:szCs w:val="24"/>
        </w:rPr>
        <w:t>USE TestDB;</w:t>
      </w:r>
    </w:p>
    <w:p w:rsidR="007813E3" w:rsidRPr="009D02ED" w:rsidRDefault="007813E3" w:rsidP="007813E3">
      <w:pPr>
        <w:widowControl w:val="0"/>
        <w:suppressAutoHyphens/>
        <w:autoSpaceDE w:val="0"/>
        <w:spacing w:after="0" w:line="240" w:lineRule="auto"/>
        <w:jc w:val="both"/>
        <w:rPr>
          <w:rFonts w:ascii="Times New Roman" w:eastAsia="TimesNewRoman" w:hAnsi="Times New Roman" w:cs="Times New Roman"/>
          <w:color w:val="000000"/>
          <w:sz w:val="24"/>
          <w:szCs w:val="24"/>
        </w:rPr>
      </w:pPr>
      <w:r w:rsidRPr="009D02ED">
        <w:rPr>
          <w:rFonts w:ascii="Times New Roman" w:eastAsia="TimesNewRoman" w:hAnsi="Times New Roman" w:cs="Times New Roman"/>
          <w:color w:val="000000"/>
          <w:sz w:val="24"/>
          <w:szCs w:val="24"/>
        </w:rPr>
        <w:t>SET AUTOCOMMIT=0;</w:t>
      </w:r>
    </w:p>
    <w:p w:rsidR="007813E3" w:rsidRPr="009D02ED" w:rsidRDefault="007813E3" w:rsidP="007813E3">
      <w:pPr>
        <w:widowControl w:val="0"/>
        <w:suppressAutoHyphens/>
        <w:autoSpaceDE w:val="0"/>
        <w:spacing w:after="0" w:line="240" w:lineRule="auto"/>
        <w:jc w:val="both"/>
        <w:rPr>
          <w:rFonts w:ascii="Times New Roman" w:eastAsia="TimesNewRoman" w:hAnsi="Times New Roman" w:cs="Times New Roman"/>
          <w:color w:val="000000"/>
          <w:sz w:val="24"/>
          <w:szCs w:val="24"/>
        </w:rPr>
      </w:pPr>
      <w:r w:rsidRPr="009D02ED">
        <w:rPr>
          <w:rFonts w:ascii="Times New Roman" w:eastAsia="TimesNewRoman" w:hAnsi="Times New Roman" w:cs="Times New Roman"/>
          <w:color w:val="000000"/>
          <w:sz w:val="24"/>
          <w:szCs w:val="24"/>
        </w:rPr>
        <w:t>SELECT * FROM T;</w:t>
      </w:r>
    </w:p>
    <w:p w:rsidR="007813E3" w:rsidRPr="009D02ED" w:rsidRDefault="007813E3" w:rsidP="007813E3">
      <w:pPr>
        <w:widowControl w:val="0"/>
        <w:suppressAutoHyphens/>
        <w:autoSpaceDE w:val="0"/>
        <w:spacing w:after="0" w:line="240" w:lineRule="auto"/>
        <w:jc w:val="both"/>
        <w:rPr>
          <w:rFonts w:ascii="Times New Roman" w:eastAsia="TimesNewRoman" w:hAnsi="Times New Roman" w:cs="Times New Roman"/>
          <w:color w:val="000000"/>
          <w:sz w:val="24"/>
          <w:szCs w:val="24"/>
          <w:lang w:val="el-GR"/>
        </w:rPr>
      </w:pPr>
      <w:r w:rsidRPr="009D02ED">
        <w:rPr>
          <w:rFonts w:ascii="Times New Roman" w:eastAsia="TimesNewRoman" w:hAnsi="Times New Roman" w:cs="Times New Roman"/>
          <w:color w:val="000000"/>
          <w:sz w:val="24"/>
          <w:szCs w:val="24"/>
          <w:lang w:val="el-GR"/>
        </w:rPr>
        <w:t>COMMIT;</w:t>
      </w:r>
    </w:p>
    <w:p w:rsidR="007813E3" w:rsidRPr="009D02ED" w:rsidRDefault="007813E3" w:rsidP="007813E3">
      <w:pPr>
        <w:widowControl w:val="0"/>
        <w:suppressAutoHyphens/>
        <w:autoSpaceDE w:val="0"/>
        <w:spacing w:after="0" w:line="240" w:lineRule="auto"/>
        <w:jc w:val="both"/>
        <w:rPr>
          <w:rFonts w:ascii="Times New Roman" w:eastAsia="TimesNewRoman" w:hAnsi="Times New Roman" w:cs="Times New 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 New Roman" w:eastAsia="TimesNewRoman" w:hAnsi="Times New Roman" w:cs="Times New Roman"/>
          <w:color w:val="000000"/>
          <w:sz w:val="24"/>
          <w:szCs w:val="24"/>
          <w:lang w:val="el-GR"/>
        </w:rPr>
      </w:pPr>
      <w:r w:rsidRPr="009D02ED">
        <w:rPr>
          <w:rFonts w:ascii="Times New Roman" w:eastAsia="TimesNewRoman" w:hAnsi="Times New Roman" w:cs="Times New Roman"/>
          <w:noProof/>
          <w:color w:val="000000"/>
          <w:sz w:val="24"/>
          <w:szCs w:val="24"/>
          <w:lang w:val="el-GR" w:eastAsia="el-GR" w:bidi="ar-SA"/>
        </w:rPr>
        <w:drawing>
          <wp:inline distT="0" distB="0" distL="0" distR="0">
            <wp:extent cx="3105150" cy="1838325"/>
            <wp:effectExtent l="0" t="0" r="0"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05150" cy="1838325"/>
                    </a:xfrm>
                    <a:prstGeom prst="rect">
                      <a:avLst/>
                    </a:prstGeom>
                    <a:noFill/>
                    <a:ln>
                      <a:noFill/>
                    </a:ln>
                  </pic:spPr>
                </pic:pic>
              </a:graphicData>
            </a:graphic>
          </wp:inline>
        </w:drawing>
      </w:r>
    </w:p>
    <w:p w:rsidR="007813E3" w:rsidRPr="009D02ED" w:rsidRDefault="007813E3" w:rsidP="007813E3">
      <w:pPr>
        <w:widowControl w:val="0"/>
        <w:suppressAutoHyphens/>
        <w:autoSpaceDE w:val="0"/>
        <w:spacing w:after="0" w:line="240" w:lineRule="auto"/>
        <w:jc w:val="both"/>
        <w:rPr>
          <w:rFonts w:ascii="Times New Roman" w:eastAsia="TimesNewRoman" w:hAnsi="Times New Roman" w:cs="Times New Roman"/>
          <w:color w:val="000000"/>
          <w:sz w:val="24"/>
          <w:szCs w:val="24"/>
          <w:lang w:val="el-GR"/>
        </w:rPr>
      </w:pPr>
    </w:p>
    <w:p w:rsidR="007813E3" w:rsidRPr="009D02ED" w:rsidRDefault="007813E3" w:rsidP="007813E3">
      <w:pPr>
        <w:widowControl w:val="0"/>
        <w:suppressAutoHyphens/>
        <w:autoSpaceDE w:val="0"/>
        <w:spacing w:after="0" w:line="240" w:lineRule="auto"/>
        <w:jc w:val="both"/>
        <w:rPr>
          <w:rFonts w:ascii="Times New Roman" w:eastAsia="TimesNewRoman" w:hAnsi="Times New Roman" w:cs="Times New Roman"/>
          <w:color w:val="000000"/>
          <w:sz w:val="24"/>
          <w:szCs w:val="24"/>
          <w:lang w:val="el-GR"/>
        </w:rPr>
      </w:pPr>
    </w:p>
    <w:p w:rsidR="007813E3" w:rsidRPr="0052517F" w:rsidRDefault="007813E3" w:rsidP="007813E3">
      <w:pPr>
        <w:widowControl w:val="0"/>
        <w:suppressAutoHyphens/>
        <w:autoSpaceDE w:val="0"/>
        <w:spacing w:after="0" w:line="240" w:lineRule="auto"/>
        <w:jc w:val="both"/>
        <w:rPr>
          <w:rFonts w:asciiTheme="minorHAnsi" w:eastAsia="TimesNewRoman" w:hAnsiTheme="minorHAnsi" w:cs="Times New Roman"/>
          <w:b/>
          <w:color w:val="000000"/>
          <w:sz w:val="24"/>
          <w:szCs w:val="24"/>
          <w:lang w:val="el-GR"/>
        </w:rPr>
      </w:pPr>
      <w:r w:rsidRPr="0052517F">
        <w:rPr>
          <w:rFonts w:asciiTheme="minorHAnsi" w:eastAsia="TimesNewRoman" w:hAnsiTheme="minorHAnsi" w:cs="Times New Roman"/>
          <w:b/>
          <w:color w:val="000000"/>
          <w:sz w:val="24"/>
          <w:szCs w:val="24"/>
          <w:lang w:val="el-GR"/>
        </w:rPr>
        <w:t>Ολοκληρώστε τον έλεγχο</w:t>
      </w:r>
    </w:p>
    <w:p w:rsidR="007813E3" w:rsidRPr="00B121F8" w:rsidRDefault="007813E3">
      <w:pPr>
        <w:rPr>
          <w:rFonts w:ascii="Calibri" w:eastAsia="Calibri" w:hAnsi="Calibri" w:cs="Times New Roman"/>
          <w:sz w:val="24"/>
          <w:szCs w:val="24"/>
          <w:lang w:val="el-GR" w:bidi="ar-SA"/>
        </w:rPr>
      </w:pPr>
      <w:r w:rsidRPr="00B121F8">
        <w:rPr>
          <w:rFonts w:ascii="Calibri" w:eastAsia="Calibri" w:hAnsi="Calibri" w:cs="Times New Roman"/>
          <w:sz w:val="24"/>
          <w:szCs w:val="24"/>
          <w:lang w:val="el-GR" w:bidi="ar-SA"/>
        </w:rPr>
        <w:br w:type="page"/>
      </w: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46617E" w:rsidRDefault="00622D8C" w:rsidP="00493626">
      <w:pPr>
        <w:rPr>
          <w:rFonts w:asciiTheme="minorHAnsi" w:hAnsiTheme="minorHAnsi"/>
          <w:lang w:val="el-GR"/>
        </w:rPr>
      </w:pPr>
      <w:r w:rsidRPr="00DE4715">
        <w:rPr>
          <w:rFonts w:asciiTheme="minorHAnsi" w:hAnsiTheme="minorHAnsi"/>
          <w:lang w:val="el-GR"/>
        </w:rPr>
        <w:t>Copyright</w:t>
      </w:r>
      <w:r w:rsidRPr="00622D8C">
        <w:rPr>
          <w:rFonts w:asciiTheme="minorHAnsi" w:hAnsiTheme="minorHAnsi"/>
          <w:lang w:val="el-GR"/>
        </w:rPr>
        <w:t xml:space="preserve"> </w:t>
      </w:r>
      <w:r w:rsidR="0046617E" w:rsidRPr="0046617E">
        <w:rPr>
          <w:rFonts w:asciiTheme="minorHAnsi" w:hAnsiTheme="minorHAnsi"/>
          <w:lang w:val="el-GR"/>
        </w:rPr>
        <w:t>Πανεπιστήμιο Δυτικής Αττικής</w:t>
      </w:r>
      <w:r w:rsidRPr="00622D8C">
        <w:rPr>
          <w:rFonts w:asciiTheme="minorHAnsi" w:hAnsiTheme="minorHAnsi"/>
          <w:lang w:val="el-GR"/>
        </w:rPr>
        <w:t xml:space="preserve">, </w:t>
      </w:r>
      <w:r w:rsidR="0046617E">
        <w:rPr>
          <w:rFonts w:asciiTheme="minorHAnsi" w:hAnsiTheme="minorHAnsi"/>
          <w:lang w:val="el-GR"/>
        </w:rPr>
        <w:t>Χ. Σκουρλάς.</w:t>
      </w:r>
      <w:r w:rsidR="00DE4715" w:rsidRPr="00DE4715">
        <w:rPr>
          <w:rFonts w:asciiTheme="minorHAnsi" w:hAnsiTheme="minorHAnsi"/>
          <w:lang w:val="el-GR"/>
        </w:rPr>
        <w:t xml:space="preserve"> </w:t>
      </w:r>
    </w:p>
    <w:p w:rsidR="0046617E" w:rsidRDefault="00DE4715" w:rsidP="00493626">
      <w:pPr>
        <w:rPr>
          <w:rFonts w:asciiTheme="minorHAnsi" w:hAnsiTheme="minorHAnsi"/>
          <w:lang w:val="el-GR"/>
        </w:rPr>
      </w:pPr>
      <w:r w:rsidRPr="00DE4715">
        <w:rPr>
          <w:rFonts w:asciiTheme="minorHAnsi" w:hAnsiTheme="minorHAnsi"/>
          <w:lang w:val="el-GR"/>
        </w:rPr>
        <w:t xml:space="preserve">Χ. Σκουρλάς, </w:t>
      </w:r>
      <w:r w:rsidR="00622D8C" w:rsidRPr="009D02ED">
        <w:rPr>
          <w:rFonts w:asciiTheme="minorHAnsi" w:hAnsiTheme="minorHAnsi"/>
          <w:lang w:val="el-GR"/>
        </w:rPr>
        <w:t>«</w:t>
      </w:r>
      <w:r w:rsidR="00493626" w:rsidRPr="00493626">
        <w:rPr>
          <w:rFonts w:asciiTheme="minorHAnsi" w:hAnsiTheme="minorHAnsi"/>
          <w:lang w:val="el-GR"/>
        </w:rPr>
        <w:t>Βάσεις</w:t>
      </w:r>
      <w:r w:rsidR="00493626" w:rsidRPr="009D02ED">
        <w:rPr>
          <w:rFonts w:asciiTheme="minorHAnsi" w:hAnsiTheme="minorHAnsi"/>
          <w:lang w:val="el-GR"/>
        </w:rPr>
        <w:t xml:space="preserve"> </w:t>
      </w:r>
      <w:r w:rsidR="00493626" w:rsidRPr="00493626">
        <w:rPr>
          <w:rFonts w:asciiTheme="minorHAnsi" w:hAnsiTheme="minorHAnsi"/>
          <w:lang w:val="el-GR"/>
        </w:rPr>
        <w:t>Δεδομένων</w:t>
      </w:r>
      <w:r w:rsidR="00493626" w:rsidRPr="009D02ED">
        <w:rPr>
          <w:rFonts w:asciiTheme="minorHAnsi" w:hAnsiTheme="minorHAnsi"/>
          <w:lang w:val="el-GR"/>
        </w:rPr>
        <w:t xml:space="preserve"> </w:t>
      </w:r>
      <w:r w:rsidR="00493626" w:rsidRPr="00493626">
        <w:rPr>
          <w:rFonts w:asciiTheme="minorHAnsi" w:hAnsiTheme="minorHAnsi"/>
          <w:lang w:val="el-GR"/>
        </w:rPr>
        <w:t>ΙΙ</w:t>
      </w:r>
      <w:r w:rsidR="00493626" w:rsidRPr="009D02ED">
        <w:rPr>
          <w:rFonts w:asciiTheme="minorHAnsi" w:hAnsiTheme="minorHAnsi"/>
          <w:lang w:val="el-GR"/>
        </w:rPr>
        <w:t>.</w:t>
      </w:r>
      <w:r w:rsidR="007813E3" w:rsidRPr="009D02ED">
        <w:rPr>
          <w:lang w:val="el-GR"/>
        </w:rPr>
        <w:t xml:space="preserve"> </w:t>
      </w:r>
      <w:r w:rsidR="007813E3" w:rsidRPr="007813E3">
        <w:rPr>
          <w:rFonts w:asciiTheme="minorHAnsi" w:hAnsiTheme="minorHAnsi"/>
          <w:lang w:val="el-GR"/>
        </w:rPr>
        <w:t xml:space="preserve">Ενότητα </w:t>
      </w:r>
      <w:r w:rsidR="00B121F8">
        <w:rPr>
          <w:rFonts w:asciiTheme="minorHAnsi" w:hAnsiTheme="minorHAnsi"/>
          <w:lang w:val="el-GR"/>
        </w:rPr>
        <w:t>7</w:t>
      </w:r>
      <w:r w:rsidR="007813E3" w:rsidRPr="007813E3">
        <w:rPr>
          <w:rFonts w:asciiTheme="minorHAnsi" w:hAnsiTheme="minorHAnsi"/>
          <w:lang w:val="el-GR"/>
        </w:rPr>
        <w:t>: Διαχείριση δοσοληψιών στο προϊόν mySQL</w:t>
      </w:r>
      <w:r w:rsidR="00622D8C" w:rsidRPr="009D02ED">
        <w:rPr>
          <w:rFonts w:asciiTheme="minorHAnsi" w:hAnsiTheme="minorHAnsi"/>
          <w:lang w:val="el-GR"/>
        </w:rPr>
        <w:t xml:space="preserve">». </w:t>
      </w:r>
      <w:r w:rsidR="00622D8C" w:rsidRPr="00622D8C">
        <w:rPr>
          <w:rFonts w:asciiTheme="minorHAnsi" w:hAnsiTheme="minorHAnsi"/>
          <w:lang w:val="el-GR"/>
        </w:rPr>
        <w:t>Έκδοση: 1.0. Αθήνα 201</w:t>
      </w:r>
      <w:r w:rsidR="0046617E" w:rsidRPr="00B121F8">
        <w:rPr>
          <w:rFonts w:asciiTheme="minorHAnsi" w:hAnsiTheme="minorHAnsi"/>
          <w:lang w:val="el-GR"/>
        </w:rPr>
        <w:t>9</w:t>
      </w:r>
      <w:r w:rsidR="00622D8C" w:rsidRPr="00622D8C">
        <w:rPr>
          <w:rFonts w:asciiTheme="minorHAnsi" w:hAnsiTheme="minorHAnsi"/>
          <w:lang w:val="el-GR"/>
        </w:rPr>
        <w:t xml:space="preserve">. </w:t>
      </w:r>
    </w:p>
    <w:p w:rsidR="00622D8C" w:rsidRPr="00622D8C" w:rsidRDefault="00622D8C" w:rsidP="00493626">
      <w:pPr>
        <w:rPr>
          <w:rFonts w:asciiTheme="minorHAnsi" w:hAnsiTheme="minorHAnsi"/>
          <w:lang w:val="el-GR"/>
        </w:rPr>
      </w:pPr>
      <w:r w:rsidRPr="00622D8C">
        <w:rPr>
          <w:rFonts w:asciiTheme="minorHAnsi" w:hAnsiTheme="minorHAnsi"/>
          <w:lang w:val="el-GR"/>
        </w:rPr>
        <w:t xml:space="preserve">Διαθέσιμο από τη δικτυακή διεύθυνση: </w:t>
      </w:r>
      <w:hyperlink r:id="rId23" w:history="1">
        <w:r w:rsidR="00670635" w:rsidRPr="00670635">
          <w:rPr>
            <w:rStyle w:val="Hyperlink"/>
            <w:rFonts w:asciiTheme="minorHAnsi" w:hAnsiTheme="minorHAnsi"/>
            <w:lang w:val="el-GR"/>
          </w:rPr>
          <w:t>p</w:t>
        </w:r>
        <w:r w:rsidR="0046617E">
          <w:rPr>
            <w:rStyle w:val="Hyperlink"/>
            <w:rFonts w:asciiTheme="minorHAnsi" w:hAnsiTheme="minorHAnsi"/>
          </w:rPr>
          <w:t>yles</w:t>
        </w:r>
        <w:r w:rsidR="0046617E" w:rsidRPr="0046617E">
          <w:rPr>
            <w:rStyle w:val="Hyperlink"/>
            <w:rFonts w:asciiTheme="minorHAnsi" w:hAnsiTheme="minorHAnsi"/>
            <w:lang w:val="el-GR"/>
          </w:rPr>
          <w:t>.</w:t>
        </w:r>
        <w:r w:rsidR="0046617E">
          <w:rPr>
            <w:rStyle w:val="Hyperlink"/>
            <w:rFonts w:asciiTheme="minorHAnsi" w:hAnsiTheme="minorHAnsi"/>
          </w:rPr>
          <w:t>uniwa</w:t>
        </w:r>
        <w:r w:rsidR="00670635" w:rsidRPr="00670635">
          <w:rPr>
            <w:rStyle w:val="Hyperlink"/>
            <w:rFonts w:asciiTheme="minorHAnsi" w:hAnsiTheme="minorHAnsi"/>
            <w:lang w:val="el-GR"/>
          </w:rPr>
          <w:t>.gr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786096" w:rsidRDefault="00622D8C">
      <w:pPr>
        <w:rPr>
          <w:rFonts w:asciiTheme="minorHAnsi" w:eastAsia="Times New Roman" w:hAnsiTheme="minorHAnsi" w:cs="Times New Roman"/>
          <w:b/>
          <w:sz w:val="24"/>
          <w:szCs w:val="32"/>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42152D" w:rsidRDefault="00B41005" w:rsidP="00D70A2A">
      <w:pPr>
        <w:spacing w:line="360" w:lineRule="auto"/>
        <w:jc w:val="both"/>
        <w:rPr>
          <w:rFonts w:asciiTheme="minorHAnsi" w:hAnsiTheme="minorHAnsi" w:cs="Arial"/>
        </w:rPr>
      </w:pPr>
      <w:r w:rsidRPr="00B41005">
        <w:rPr>
          <w:rFonts w:asciiTheme="minorHAnsi" w:hAnsiTheme="minorHAnsi" w:cs="Arial"/>
        </w:rPr>
        <w:t xml:space="preserve">“SQL Transactions” Educational and Training Content, The DBTech VET Teachers (EU LLP Transfer of Innovation) project, 1/10/2012 – 30/9/2014. </w:t>
      </w:r>
      <w:r w:rsidRPr="0042152D">
        <w:rPr>
          <w:rFonts w:asciiTheme="minorHAnsi" w:hAnsiTheme="minorHAnsi" w:cs="Arial"/>
        </w:rPr>
        <w:t xml:space="preserve">Retrieved 14 May 2013. </w:t>
      </w:r>
      <w:hyperlink r:id="rId26" w:history="1">
        <w:r w:rsidRPr="0042152D">
          <w:rPr>
            <w:rStyle w:val="Hyperlink"/>
            <w:rFonts w:asciiTheme="minorHAnsi" w:hAnsiTheme="minorHAnsi" w:cs="Arial"/>
          </w:rPr>
          <w:t>http://www.dbtechnet.org</w:t>
        </w:r>
      </w:hyperlink>
      <w:r w:rsidRPr="0042152D">
        <w:rPr>
          <w:rFonts w:asciiTheme="minorHAnsi" w:hAnsiTheme="minorHAnsi" w:cs="Arial"/>
        </w:rPr>
        <w:t xml:space="preserve">, </w:t>
      </w:r>
      <w:r>
        <w:rPr>
          <w:rFonts w:asciiTheme="minorHAnsi" w:hAnsiTheme="minorHAnsi" w:cs="Arial"/>
          <w:lang w:val="el-GR"/>
        </w:rPr>
        <w:t>διαθέσιμο</w:t>
      </w:r>
      <w:r w:rsidRPr="0042152D">
        <w:rPr>
          <w:rFonts w:asciiTheme="minorHAnsi" w:hAnsiTheme="minorHAnsi" w:cs="Arial"/>
        </w:rPr>
        <w:t xml:space="preserve"> </w:t>
      </w:r>
      <w:r>
        <w:rPr>
          <w:rFonts w:asciiTheme="minorHAnsi" w:hAnsiTheme="minorHAnsi" w:cs="Arial"/>
          <w:lang w:val="el-GR"/>
        </w:rPr>
        <w:t>με</w:t>
      </w:r>
      <w:r w:rsidRPr="0042152D">
        <w:rPr>
          <w:rFonts w:asciiTheme="minorHAnsi" w:hAnsiTheme="minorHAnsi" w:cs="Arial"/>
        </w:rPr>
        <w:t xml:space="preserve"> </w:t>
      </w:r>
      <w:r>
        <w:rPr>
          <w:rFonts w:asciiTheme="minorHAnsi" w:hAnsiTheme="minorHAnsi" w:cs="Arial"/>
          <w:lang w:val="el-GR"/>
        </w:rPr>
        <w:t>άδεια</w:t>
      </w:r>
      <w:r w:rsidRPr="0042152D">
        <w:rPr>
          <w:rFonts w:asciiTheme="minorHAnsi" w:hAnsiTheme="minorHAnsi" w:cs="Arial"/>
        </w:rPr>
        <w:t xml:space="preserve"> </w:t>
      </w:r>
      <w:hyperlink r:id="rId27" w:history="1">
        <w:r w:rsidRPr="0042152D">
          <w:rPr>
            <w:rStyle w:val="Hyperlink"/>
            <w:rFonts w:asciiTheme="minorHAnsi" w:hAnsiTheme="minorHAnsi" w:cs="Arial"/>
          </w:rPr>
          <w:t>CC BY-NC-SA 3.0</w:t>
        </w:r>
      </w:hyperlink>
    </w:p>
    <w:sectPr w:rsidR="00B3399D" w:rsidRPr="0042152D" w:rsidSect="00E10403">
      <w:footerReference w:type="default" r:id="rId2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F73" w:rsidRDefault="009E0F73">
      <w:pPr>
        <w:spacing w:after="0" w:line="240" w:lineRule="auto"/>
      </w:pPr>
      <w:r>
        <w:separator/>
      </w:r>
    </w:p>
  </w:endnote>
  <w:endnote w:type="continuationSeparator" w:id="0">
    <w:p w:rsidR="009E0F73" w:rsidRDefault="009E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A1"/>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52517F" w:rsidRDefault="00B87AAC">
        <w:pPr>
          <w:pStyle w:val="Footer"/>
          <w:jc w:val="right"/>
        </w:pPr>
        <w:r w:rsidRPr="00AB5470">
          <w:rPr>
            <w:sz w:val="28"/>
            <w:szCs w:val="28"/>
          </w:rPr>
          <w:fldChar w:fldCharType="begin"/>
        </w:r>
        <w:r w:rsidR="0052517F" w:rsidRPr="00AB5470">
          <w:rPr>
            <w:sz w:val="28"/>
            <w:szCs w:val="28"/>
          </w:rPr>
          <w:instrText xml:space="preserve"> PAGE   \* MERGEFORMAT </w:instrText>
        </w:r>
        <w:r w:rsidRPr="00AB5470">
          <w:rPr>
            <w:sz w:val="28"/>
            <w:szCs w:val="28"/>
          </w:rPr>
          <w:fldChar w:fldCharType="separate"/>
        </w:r>
        <w:r w:rsidR="004143C0">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F73" w:rsidRDefault="009E0F73">
      <w:pPr>
        <w:spacing w:after="0" w:line="240" w:lineRule="auto"/>
      </w:pPr>
      <w:r>
        <w:separator/>
      </w:r>
    </w:p>
  </w:footnote>
  <w:footnote w:type="continuationSeparator" w:id="0">
    <w:p w:rsidR="009E0F73" w:rsidRDefault="009E0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7975"/>
    <w:multiLevelType w:val="hybridMultilevel"/>
    <w:tmpl w:val="3BF46F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F96A42"/>
    <w:multiLevelType w:val="hybridMultilevel"/>
    <w:tmpl w:val="47ECA5C2"/>
    <w:lvl w:ilvl="0" w:tplc="599401C6">
      <w:numFmt w:val="bullet"/>
      <w:lvlText w:val="-"/>
      <w:lvlJc w:val="left"/>
      <w:pPr>
        <w:ind w:left="405" w:hanging="360"/>
      </w:pPr>
      <w:rPr>
        <w:rFonts w:ascii="Calibri" w:eastAsia="Calibri" w:hAnsi="Calibri"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 w15:restartNumberingAfterBreak="0">
    <w:nsid w:val="0DAB114A"/>
    <w:multiLevelType w:val="hybridMultilevel"/>
    <w:tmpl w:val="FB28D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2B6953"/>
    <w:multiLevelType w:val="hybridMultilevel"/>
    <w:tmpl w:val="DD221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54F7AB4"/>
    <w:multiLevelType w:val="hybridMultilevel"/>
    <w:tmpl w:val="BB067266"/>
    <w:lvl w:ilvl="0" w:tplc="04080011">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B4C65"/>
    <w:multiLevelType w:val="hybridMultilevel"/>
    <w:tmpl w:val="65BEC15E"/>
    <w:lvl w:ilvl="0" w:tplc="05783E6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876DA7"/>
    <w:multiLevelType w:val="hybridMultilevel"/>
    <w:tmpl w:val="D60059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E879F9"/>
    <w:multiLevelType w:val="multilevel"/>
    <w:tmpl w:val="BE78ADEE"/>
    <w:lvl w:ilvl="0">
      <w:start w:val="1"/>
      <w:numFmt w:val="decimal"/>
      <w:lvlText w:val="%1ο."/>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CF8239F"/>
    <w:multiLevelType w:val="hybridMultilevel"/>
    <w:tmpl w:val="8E9C5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597D97"/>
    <w:multiLevelType w:val="hybridMultilevel"/>
    <w:tmpl w:val="B9C41C60"/>
    <w:lvl w:ilvl="0" w:tplc="A8F2E3F2">
      <w:start w:val="1"/>
      <w:numFmt w:val="decimal"/>
      <w:pStyle w:val="Heading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AF01BC"/>
    <w:multiLevelType w:val="hybridMultilevel"/>
    <w:tmpl w:val="05166A0A"/>
    <w:lvl w:ilvl="0" w:tplc="7A34AB1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836494F"/>
    <w:multiLevelType w:val="multilevel"/>
    <w:tmpl w:val="E5C8D4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669282A"/>
    <w:multiLevelType w:val="hybridMultilevel"/>
    <w:tmpl w:val="1B6EC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29A41A7"/>
    <w:multiLevelType w:val="hybridMultilevel"/>
    <w:tmpl w:val="A57C0634"/>
    <w:lvl w:ilvl="0" w:tplc="04080011">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4FC0EB8C">
      <w:numFmt w:val="bullet"/>
      <w:lvlText w:val="·"/>
      <w:lvlJc w:val="left"/>
      <w:pPr>
        <w:ind w:left="2160" w:hanging="360"/>
      </w:pPr>
      <w:rPr>
        <w:rFonts w:ascii="Calibri" w:eastAsia="Calibri" w:hAnsi="Calibri" w:cs="Times New Roman"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1"/>
  </w:num>
  <w:num w:numId="4">
    <w:abstractNumId w:val="15"/>
  </w:num>
  <w:num w:numId="5">
    <w:abstractNumId w:val="4"/>
  </w:num>
  <w:num w:numId="6">
    <w:abstractNumId w:val="3"/>
  </w:num>
  <w:num w:numId="7">
    <w:abstractNumId w:val="9"/>
  </w:num>
  <w:num w:numId="8">
    <w:abstractNumId w:val="0"/>
  </w:num>
  <w:num w:numId="9">
    <w:abstractNumId w:val="5"/>
  </w:num>
  <w:num w:numId="10">
    <w:abstractNumId w:val="6"/>
  </w:num>
  <w:num w:numId="11">
    <w:abstractNumId w:val="13"/>
  </w:num>
  <w:num w:numId="12">
    <w:abstractNumId w:val="14"/>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num>
  <w:num w:numId="1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2D84"/>
    <w:rsid w:val="00034A28"/>
    <w:rsid w:val="000418DD"/>
    <w:rsid w:val="00046B4D"/>
    <w:rsid w:val="00050723"/>
    <w:rsid w:val="00063B0C"/>
    <w:rsid w:val="00082C02"/>
    <w:rsid w:val="00091342"/>
    <w:rsid w:val="000B1FEC"/>
    <w:rsid w:val="000B72BB"/>
    <w:rsid w:val="000E0BD3"/>
    <w:rsid w:val="0010519F"/>
    <w:rsid w:val="00110ADD"/>
    <w:rsid w:val="00124510"/>
    <w:rsid w:val="001509F1"/>
    <w:rsid w:val="00156ABF"/>
    <w:rsid w:val="00164D5E"/>
    <w:rsid w:val="0017308B"/>
    <w:rsid w:val="001D479D"/>
    <w:rsid w:val="001E34DB"/>
    <w:rsid w:val="00224459"/>
    <w:rsid w:val="002312E0"/>
    <w:rsid w:val="00251B16"/>
    <w:rsid w:val="00251F93"/>
    <w:rsid w:val="00282088"/>
    <w:rsid w:val="002962FE"/>
    <w:rsid w:val="002C12EC"/>
    <w:rsid w:val="0031045A"/>
    <w:rsid w:val="003154CC"/>
    <w:rsid w:val="00330C19"/>
    <w:rsid w:val="00352C07"/>
    <w:rsid w:val="0036101A"/>
    <w:rsid w:val="00374C3D"/>
    <w:rsid w:val="003A5263"/>
    <w:rsid w:val="003B133A"/>
    <w:rsid w:val="003E19A4"/>
    <w:rsid w:val="003E480D"/>
    <w:rsid w:val="0040090D"/>
    <w:rsid w:val="00404494"/>
    <w:rsid w:val="00412BD3"/>
    <w:rsid w:val="004143C0"/>
    <w:rsid w:val="0042152D"/>
    <w:rsid w:val="00443DC2"/>
    <w:rsid w:val="0046617E"/>
    <w:rsid w:val="00492406"/>
    <w:rsid w:val="00493626"/>
    <w:rsid w:val="004B33C0"/>
    <w:rsid w:val="004B683B"/>
    <w:rsid w:val="004D22C5"/>
    <w:rsid w:val="004F6F1A"/>
    <w:rsid w:val="00507481"/>
    <w:rsid w:val="005138E4"/>
    <w:rsid w:val="0051708A"/>
    <w:rsid w:val="00524A80"/>
    <w:rsid w:val="0052517F"/>
    <w:rsid w:val="00561F7D"/>
    <w:rsid w:val="00585195"/>
    <w:rsid w:val="0059100E"/>
    <w:rsid w:val="005A4EC8"/>
    <w:rsid w:val="005D7333"/>
    <w:rsid w:val="00601A1A"/>
    <w:rsid w:val="00610FD2"/>
    <w:rsid w:val="00620220"/>
    <w:rsid w:val="00622D8C"/>
    <w:rsid w:val="006244CF"/>
    <w:rsid w:val="00631ED6"/>
    <w:rsid w:val="0064526B"/>
    <w:rsid w:val="0066673F"/>
    <w:rsid w:val="006670FF"/>
    <w:rsid w:val="00670635"/>
    <w:rsid w:val="00670806"/>
    <w:rsid w:val="00681616"/>
    <w:rsid w:val="00684E16"/>
    <w:rsid w:val="006A77FC"/>
    <w:rsid w:val="006B1DB3"/>
    <w:rsid w:val="006B5BB0"/>
    <w:rsid w:val="006C74D6"/>
    <w:rsid w:val="006F2B13"/>
    <w:rsid w:val="00765CFA"/>
    <w:rsid w:val="00771088"/>
    <w:rsid w:val="007813E3"/>
    <w:rsid w:val="00786096"/>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0229"/>
    <w:rsid w:val="00983C0D"/>
    <w:rsid w:val="009A5D62"/>
    <w:rsid w:val="009D02ED"/>
    <w:rsid w:val="009D1D2E"/>
    <w:rsid w:val="009D2669"/>
    <w:rsid w:val="009E0F73"/>
    <w:rsid w:val="009E378E"/>
    <w:rsid w:val="00A07F4D"/>
    <w:rsid w:val="00A123F0"/>
    <w:rsid w:val="00A26A14"/>
    <w:rsid w:val="00A96B59"/>
    <w:rsid w:val="00A97906"/>
    <w:rsid w:val="00AC1731"/>
    <w:rsid w:val="00AC2AAC"/>
    <w:rsid w:val="00AD5A3D"/>
    <w:rsid w:val="00AD7803"/>
    <w:rsid w:val="00B03879"/>
    <w:rsid w:val="00B121F8"/>
    <w:rsid w:val="00B23A6A"/>
    <w:rsid w:val="00B3399D"/>
    <w:rsid w:val="00B41005"/>
    <w:rsid w:val="00B42635"/>
    <w:rsid w:val="00B44ABE"/>
    <w:rsid w:val="00B72F36"/>
    <w:rsid w:val="00B752AA"/>
    <w:rsid w:val="00B87AAC"/>
    <w:rsid w:val="00BD3346"/>
    <w:rsid w:val="00BE60B6"/>
    <w:rsid w:val="00BF2546"/>
    <w:rsid w:val="00C326BF"/>
    <w:rsid w:val="00C457C1"/>
    <w:rsid w:val="00C6472A"/>
    <w:rsid w:val="00C71C68"/>
    <w:rsid w:val="00C7453C"/>
    <w:rsid w:val="00C846D0"/>
    <w:rsid w:val="00C94E74"/>
    <w:rsid w:val="00CC3445"/>
    <w:rsid w:val="00CD3DCF"/>
    <w:rsid w:val="00CF0F38"/>
    <w:rsid w:val="00CF4B07"/>
    <w:rsid w:val="00D01161"/>
    <w:rsid w:val="00D16348"/>
    <w:rsid w:val="00D26F81"/>
    <w:rsid w:val="00D33B00"/>
    <w:rsid w:val="00D6375B"/>
    <w:rsid w:val="00D66F27"/>
    <w:rsid w:val="00D70A2A"/>
    <w:rsid w:val="00D75310"/>
    <w:rsid w:val="00D8684C"/>
    <w:rsid w:val="00D96A5B"/>
    <w:rsid w:val="00DB667C"/>
    <w:rsid w:val="00DC7D78"/>
    <w:rsid w:val="00DE4715"/>
    <w:rsid w:val="00E01BC1"/>
    <w:rsid w:val="00E02D3B"/>
    <w:rsid w:val="00E10403"/>
    <w:rsid w:val="00E629CA"/>
    <w:rsid w:val="00E6417D"/>
    <w:rsid w:val="00E828B3"/>
    <w:rsid w:val="00EC5992"/>
    <w:rsid w:val="00EE047E"/>
    <w:rsid w:val="00EE172C"/>
    <w:rsid w:val="00EF3AFC"/>
    <w:rsid w:val="00F20A01"/>
    <w:rsid w:val="00F22E91"/>
    <w:rsid w:val="00F4246E"/>
    <w:rsid w:val="00F652D1"/>
    <w:rsid w:val="00F85E27"/>
    <w:rsid w:val="00F97912"/>
    <w:rsid w:val="00FB33D0"/>
    <w:rsid w:val="00FD0A80"/>
    <w:rsid w:val="00FD500A"/>
    <w:rsid w:val="00FF1FC3"/>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D0981-1F0E-4D93-BDCE-73BA9A53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352C07"/>
    <w:pPr>
      <w:numPr>
        <w:numId w:val="13"/>
      </w:numPr>
      <w:spacing w:before="480" w:after="0"/>
      <w:contextualSpacing/>
      <w:outlineLvl w:val="0"/>
    </w:pPr>
    <w:rPr>
      <w:rFonts w:ascii="Calibri" w:eastAsiaTheme="majorEastAsia" w:hAnsi="Calibri" w:cstheme="majorBidi"/>
      <w:b/>
      <w:bCs/>
      <w:sz w:val="30"/>
      <w:szCs w:val="28"/>
    </w:rPr>
  </w:style>
  <w:style w:type="paragraph" w:styleId="Heading2">
    <w:name w:val="heading 2"/>
    <w:basedOn w:val="Normal"/>
    <w:next w:val="Normal"/>
    <w:link w:val="Heading2Char"/>
    <w:unhideWhenUsed/>
    <w:qFormat/>
    <w:rsid w:val="00352C07"/>
    <w:pPr>
      <w:numPr>
        <w:ilvl w:val="1"/>
        <w:numId w:val="2"/>
      </w:num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352C07"/>
    <w:pPr>
      <w:numPr>
        <w:ilvl w:val="2"/>
        <w:numId w:val="2"/>
      </w:numPr>
      <w:spacing w:before="200" w:after="0" w:line="271" w:lineRule="auto"/>
      <w:outlineLvl w:val="2"/>
    </w:pPr>
    <w:rPr>
      <w:rFonts w:ascii="Calibri" w:eastAsiaTheme="majorEastAsia" w:hAnsi="Calibri"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C07"/>
    <w:rPr>
      <w:rFonts w:ascii="Calibri" w:eastAsiaTheme="majorEastAsia" w:hAnsi="Calibri" w:cstheme="majorBidi"/>
      <w:b/>
      <w:bCs/>
      <w:sz w:val="30"/>
      <w:szCs w:val="28"/>
      <w:lang w:bidi="en-US"/>
    </w:rPr>
  </w:style>
  <w:style w:type="character" w:customStyle="1" w:styleId="Heading2Char">
    <w:name w:val="Heading 2 Char"/>
    <w:basedOn w:val="DefaultParagraphFont"/>
    <w:link w:val="Heading2"/>
    <w:rsid w:val="00352C07"/>
    <w:rPr>
      <w:rFonts w:ascii="Calibri" w:eastAsiaTheme="majorEastAsia" w:hAnsi="Calibri" w:cstheme="majorBidi"/>
      <w:b/>
      <w:bCs/>
      <w:sz w:val="28"/>
      <w:szCs w:val="26"/>
      <w:lang w:bidi="en-US"/>
    </w:rPr>
  </w:style>
  <w:style w:type="character" w:customStyle="1" w:styleId="Heading3Char">
    <w:name w:val="Heading 3 Char"/>
    <w:basedOn w:val="DefaultParagraphFont"/>
    <w:link w:val="Heading3"/>
    <w:uiPriority w:val="9"/>
    <w:rsid w:val="00352C07"/>
    <w:rPr>
      <w:rFonts w:ascii="Calibri" w:eastAsiaTheme="majorEastAsia" w:hAnsi="Calibri"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FB33D0"/>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FB33D0"/>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10519F"/>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rsid w:val="0010519F"/>
    <w:rPr>
      <w:rFonts w:ascii="Courier New" w:eastAsia="Times New Roman" w:hAnsi="Courier New" w:cs="Times New Roman"/>
      <w:sz w:val="20"/>
      <w:szCs w:val="20"/>
      <w:lang w:eastAsia="el-GR"/>
    </w:rPr>
  </w:style>
  <w:style w:type="paragraph" w:styleId="HTMLPreformatted">
    <w:name w:val="HTML Preformatted"/>
    <w:basedOn w:val="Normal"/>
    <w:link w:val="HTMLPreformattedChar"/>
    <w:uiPriority w:val="99"/>
    <w:unhideWhenUsed/>
    <w:rsid w:val="0010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10519F"/>
    <w:rPr>
      <w:rFonts w:ascii="Courier New" w:eastAsia="Times New Roman" w:hAnsi="Courier New" w:cs="Courier New"/>
      <w:sz w:val="20"/>
      <w:szCs w:val="20"/>
      <w:lang w:val="el-GR" w:eastAsia="el-GR"/>
    </w:rPr>
  </w:style>
  <w:style w:type="numbering" w:customStyle="1" w:styleId="NoList1">
    <w:name w:val="No List1"/>
    <w:next w:val="NoList"/>
    <w:uiPriority w:val="99"/>
    <w:semiHidden/>
    <w:unhideWhenUsed/>
    <w:rsid w:val="00F4246E"/>
  </w:style>
  <w:style w:type="character" w:customStyle="1" w:styleId="lefth2">
    <w:name w:val="left_h2"/>
    <w:basedOn w:val="DefaultParagraphFont"/>
    <w:rsid w:val="00F4246E"/>
  </w:style>
  <w:style w:type="table" w:customStyle="1" w:styleId="TableGrid1">
    <w:name w:val="Table Grid1"/>
    <w:basedOn w:val="TableNormal"/>
    <w:next w:val="TableGrid"/>
    <w:uiPriority w:val="59"/>
    <w:rsid w:val="00F4246E"/>
    <w:pPr>
      <w:spacing w:after="0" w:line="240" w:lineRule="auto"/>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rsid w:val="00F4246E"/>
    <w:rPr>
      <w:rFonts w:ascii="Courier New" w:eastAsia="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dbtechnet.org"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5b1%5d%20http:/creativecommons.org/licenses/by-nc-sa/4.0/"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C:\Users\pantelis\Downloads\%5b1%5d%20http:\creativecommons.org\licenses\by-nc-sa\4.0\"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ocp.teiath.gr/"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creativecommons.org/licenses/by-nc-sa/3.0/deed.e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C67A8-9AA1-4AD7-B038-C8DB1A38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1079</Words>
  <Characters>5830</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Christos</cp:lastModifiedBy>
  <cp:revision>2</cp:revision>
  <dcterms:created xsi:type="dcterms:W3CDTF">2019-10-07T14:29:00Z</dcterms:created>
  <dcterms:modified xsi:type="dcterms:W3CDTF">2019-10-07T14:29:00Z</dcterms:modified>
</cp:coreProperties>
</file>